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1E7A6" w14:textId="29676C2F" w:rsidR="000B77E4" w:rsidRDefault="00393A19" w:rsidP="0039597B">
      <w:pPr>
        <w:pStyle w:val="01CoverPageMainHead"/>
        <w:ind w:left="-615"/>
        <w:rPr>
          <w:b/>
          <w:sz w:val="32"/>
          <w:szCs w:val="32"/>
        </w:rPr>
      </w:pPr>
      <w:r w:rsidRPr="0039597B">
        <w:rPr>
          <w:szCs w:val="32"/>
        </w:rPr>
        <w:t>Moving from teacher to t</w:t>
      </w:r>
      <w:r w:rsidR="000B77E4" w:rsidRPr="0039597B">
        <w:rPr>
          <w:szCs w:val="32"/>
        </w:rPr>
        <w:t>rainer</w:t>
      </w:r>
      <w:r w:rsidR="00337E00">
        <w:rPr>
          <w:szCs w:val="32"/>
        </w:rPr>
        <w:t xml:space="preserve"> (MTT1)</w:t>
      </w:r>
    </w:p>
    <w:p w14:paraId="216CC933" w14:textId="639630DE" w:rsidR="00393A19" w:rsidRPr="0099662E" w:rsidRDefault="00337E00" w:rsidP="000B77E4">
      <w:pPr>
        <w:pStyle w:val="05SubHead"/>
        <w:rPr>
          <w:b w:val="0"/>
          <w:color w:val="FFFFFF" w:themeColor="background1"/>
          <w:sz w:val="32"/>
          <w:szCs w:val="32"/>
        </w:rPr>
        <w:sectPr w:rsidR="00393A19" w:rsidRPr="0099662E">
          <w:headerReference w:type="default" r:id="rId9"/>
          <w:footerReference w:type="default" r:id="rId10"/>
          <w:headerReference w:type="first" r:id="rId11"/>
          <w:pgSz w:w="11900" w:h="16840"/>
          <w:pgMar w:top="11340" w:right="1800" w:bottom="1440" w:left="1800" w:header="708" w:footer="307" w:gutter="0"/>
          <w:cols w:space="708"/>
          <w:titlePg/>
        </w:sectPr>
      </w:pPr>
      <w:r>
        <w:rPr>
          <w:b w:val="0"/>
          <w:color w:val="FFFFFF" w:themeColor="background1"/>
          <w:sz w:val="32"/>
          <w:szCs w:val="32"/>
        </w:rPr>
        <w:t xml:space="preserve">Resource 9: </w:t>
      </w:r>
      <w:r w:rsidR="00393A19">
        <w:rPr>
          <w:b w:val="0"/>
          <w:color w:val="FFFFFF" w:themeColor="background1"/>
          <w:sz w:val="32"/>
          <w:szCs w:val="32"/>
        </w:rPr>
        <w:t>Getting the grouping right for adult audiences</w:t>
      </w:r>
    </w:p>
    <w:p w14:paraId="11132979" w14:textId="0417912C" w:rsidR="00475135" w:rsidRPr="00475135" w:rsidRDefault="00742771" w:rsidP="00EB0466">
      <w:pPr>
        <w:pStyle w:val="04MainHead"/>
        <w:spacing w:after="200" w:line="240" w:lineRule="auto"/>
        <w:ind w:right="-629"/>
      </w:pPr>
      <w:r>
        <w:lastRenderedPageBreak/>
        <w:t>Resource 9</w:t>
      </w:r>
      <w:r w:rsidR="00475135">
        <w:t xml:space="preserve">: </w:t>
      </w:r>
      <w:r w:rsidR="000B77E4">
        <w:t>Getting the grouping right for adult audiences</w:t>
      </w:r>
    </w:p>
    <w:p w14:paraId="2BCC36AE" w14:textId="08EDB4CB" w:rsidR="00475135" w:rsidRPr="00393A19" w:rsidRDefault="000B77E4" w:rsidP="00475135">
      <w:pPr>
        <w:pStyle w:val="06Body"/>
      </w:pPr>
      <w:r w:rsidRPr="00393A19">
        <w:rPr>
          <w:bCs/>
        </w:rPr>
        <w:t>Here are some grouping ideas commonly used in classrooms – are they appropriate for adult audiences?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4" w:type="dxa"/>
        </w:tblCellMar>
        <w:tblLook w:val="0000" w:firstRow="0" w:lastRow="0" w:firstColumn="0" w:lastColumn="0" w:noHBand="0" w:noVBand="0"/>
      </w:tblPr>
      <w:tblGrid>
        <w:gridCol w:w="9639"/>
      </w:tblGrid>
      <w:tr w:rsidR="000B77E4" w:rsidRPr="00393A19" w14:paraId="1424128F" w14:textId="77777777" w:rsidTr="000B77E4">
        <w:trPr>
          <w:jc w:val="center"/>
        </w:trPr>
        <w:tc>
          <w:tcPr>
            <w:tcW w:w="8522" w:type="dxa"/>
          </w:tcPr>
          <w:p w14:paraId="203F92C1" w14:textId="77777777" w:rsidR="000B77E4" w:rsidRPr="00393A19" w:rsidRDefault="000B77E4" w:rsidP="00067F72">
            <w:pPr>
              <w:pStyle w:val="06Body"/>
              <w:spacing w:before="40" w:after="120"/>
              <w:rPr>
                <w:i/>
              </w:rPr>
            </w:pPr>
            <w:r w:rsidRPr="00393A19">
              <w:rPr>
                <w:i/>
              </w:rPr>
              <w:t>Whispering pairs</w:t>
            </w:r>
          </w:p>
          <w:p w14:paraId="41EDB068" w14:textId="3464CB79" w:rsidR="000B77E4" w:rsidRPr="00393A19" w:rsidRDefault="000B77E4" w:rsidP="00067F72">
            <w:pPr>
              <w:pStyle w:val="06Body"/>
              <w:spacing w:before="40" w:after="120"/>
            </w:pPr>
            <w:r w:rsidRPr="00393A19">
              <w:t>For quick revision, pairs whisper to each other all of the points they remember from last time they met. Everyone engages in the task</w:t>
            </w:r>
            <w:r w:rsidR="00393A19">
              <w:t>,</w:t>
            </w:r>
            <w:r w:rsidRPr="00393A19">
              <w:t xml:space="preserve"> shielding their ideas from others and the teacher can then ask any pair in the knowledge that everyone has been supported by their partner. Everyone feels they have contributed to the subsequent brainstorm of ideas with the whole class.</w:t>
            </w:r>
          </w:p>
          <w:p w14:paraId="53E50600" w14:textId="2B5AD6EE" w:rsidR="000B77E4" w:rsidRPr="00393A19" w:rsidRDefault="000B77E4" w:rsidP="00067F72">
            <w:pPr>
              <w:pStyle w:val="06Body"/>
              <w:spacing w:before="40" w:after="120"/>
            </w:pPr>
            <w:r w:rsidRPr="00393A19">
              <w:t>Suitable or not? Why?</w:t>
            </w:r>
          </w:p>
        </w:tc>
      </w:tr>
      <w:tr w:rsidR="000B77E4" w:rsidRPr="004A5AD2" w14:paraId="1100D255" w14:textId="77777777" w:rsidTr="000B77E4">
        <w:trPr>
          <w:jc w:val="center"/>
        </w:trPr>
        <w:tc>
          <w:tcPr>
            <w:tcW w:w="8522" w:type="dxa"/>
          </w:tcPr>
          <w:p w14:paraId="46E8A249" w14:textId="77777777" w:rsidR="000B77E4" w:rsidRPr="000B77E4" w:rsidRDefault="000B77E4" w:rsidP="00067F72">
            <w:pPr>
              <w:pStyle w:val="06Body"/>
              <w:spacing w:before="40" w:after="120"/>
              <w:rPr>
                <w:i/>
              </w:rPr>
            </w:pPr>
            <w:r w:rsidRPr="000B77E4">
              <w:rPr>
                <w:i/>
              </w:rPr>
              <w:t>Double your list for brainstorming</w:t>
            </w:r>
          </w:p>
          <w:p w14:paraId="65A6960C" w14:textId="7A5F0BF2" w:rsidR="000B77E4" w:rsidRPr="004A5AD2" w:rsidRDefault="000B77E4" w:rsidP="00067F72">
            <w:pPr>
              <w:pStyle w:val="06Body"/>
              <w:spacing w:before="40" w:after="120"/>
            </w:pPr>
            <w:r w:rsidRPr="004A5AD2">
              <w:t>Here, for two minutes, individuals think through their own, individual ideas first and list them. Pairs share the items on their list and get rid of any repetitions – they merge their lists</w:t>
            </w:r>
            <w:r w:rsidR="00AD315E">
              <w:t>,</w:t>
            </w:r>
            <w:r w:rsidRPr="004A5AD2">
              <w:t xml:space="preserve"> getting rid of any ideas they don’t like and elaborating </w:t>
            </w:r>
            <w:r w:rsidR="00AD315E">
              <w:t xml:space="preserve">on </w:t>
            </w:r>
            <w:r w:rsidRPr="004A5AD2">
              <w:t>any they do. This can then be extended to ‘snowballing’ where one pair joins with another pair and merges their ideas.</w:t>
            </w:r>
          </w:p>
          <w:p w14:paraId="54BA7AAB" w14:textId="1973CA80" w:rsidR="000B77E4" w:rsidRPr="004A5AD2" w:rsidRDefault="000B77E4" w:rsidP="00067F72">
            <w:pPr>
              <w:pStyle w:val="06Body"/>
              <w:spacing w:before="40" w:after="120"/>
            </w:pPr>
            <w:r w:rsidRPr="004A5AD2">
              <w:t>Suitable or not? Why?</w:t>
            </w:r>
          </w:p>
        </w:tc>
      </w:tr>
      <w:tr w:rsidR="000B77E4" w:rsidRPr="004A5AD2" w14:paraId="5750A066" w14:textId="77777777" w:rsidTr="000B77E4">
        <w:trPr>
          <w:jc w:val="center"/>
        </w:trPr>
        <w:tc>
          <w:tcPr>
            <w:tcW w:w="8522" w:type="dxa"/>
          </w:tcPr>
          <w:p w14:paraId="6791C30B" w14:textId="77777777" w:rsidR="000B77E4" w:rsidRPr="0056383F" w:rsidRDefault="000B77E4" w:rsidP="00067F72">
            <w:pPr>
              <w:pStyle w:val="06Body"/>
              <w:spacing w:before="40" w:after="120"/>
              <w:rPr>
                <w:i/>
              </w:rPr>
            </w:pPr>
            <w:r w:rsidRPr="0056383F">
              <w:rPr>
                <w:i/>
              </w:rPr>
              <w:t>Pair work for feedback</w:t>
            </w:r>
          </w:p>
          <w:p w14:paraId="5DF477BA" w14:textId="70033292" w:rsidR="000B77E4" w:rsidRPr="004A5AD2" w:rsidRDefault="002F5B9A" w:rsidP="00067F72">
            <w:pPr>
              <w:pStyle w:val="06Body"/>
              <w:spacing w:before="40" w:after="120"/>
            </w:pPr>
            <w:r>
              <w:t>The t</w:t>
            </w:r>
            <w:r w:rsidR="000B77E4" w:rsidRPr="004A5AD2">
              <w:t>rainer sets a short thinking activity such as ‘Which objective on your list does this video clip illustrate? Explain how.’ Participants think for themselves first</w:t>
            </w:r>
            <w:r>
              <w:t>,</w:t>
            </w:r>
            <w:r w:rsidR="000B77E4" w:rsidRPr="004A5AD2">
              <w:t xml:space="preserve"> then share and compare their idea with a partner</w:t>
            </w:r>
            <w:r>
              <w:t>,</w:t>
            </w:r>
            <w:r w:rsidR="000B77E4" w:rsidRPr="004A5AD2">
              <w:t xml:space="preserve"> trying to come to a consensus.</w:t>
            </w:r>
          </w:p>
          <w:p w14:paraId="5209A6CB" w14:textId="0A2C567D" w:rsidR="000B77E4" w:rsidRPr="004A5AD2" w:rsidRDefault="000B77E4" w:rsidP="00067F72">
            <w:pPr>
              <w:pStyle w:val="06Body"/>
              <w:spacing w:before="40" w:after="120"/>
            </w:pPr>
            <w:r w:rsidRPr="004A5AD2">
              <w:t>Suitable or not? Why?</w:t>
            </w:r>
          </w:p>
        </w:tc>
      </w:tr>
      <w:tr w:rsidR="000B77E4" w:rsidRPr="004A5AD2" w14:paraId="1665AC4F" w14:textId="77777777" w:rsidTr="000B77E4">
        <w:trPr>
          <w:jc w:val="center"/>
        </w:trPr>
        <w:tc>
          <w:tcPr>
            <w:tcW w:w="8522" w:type="dxa"/>
          </w:tcPr>
          <w:p w14:paraId="4B263D0D" w14:textId="77777777" w:rsidR="000B77E4" w:rsidRPr="0056383F" w:rsidRDefault="000B77E4" w:rsidP="00067F72">
            <w:pPr>
              <w:pStyle w:val="06Body"/>
              <w:spacing w:before="40" w:after="120"/>
              <w:rPr>
                <w:i/>
              </w:rPr>
            </w:pPr>
            <w:r w:rsidRPr="0056383F">
              <w:rPr>
                <w:i/>
              </w:rPr>
              <w:t>Completing ‘worksheet’ in pairs</w:t>
            </w:r>
          </w:p>
          <w:p w14:paraId="1500E6F4" w14:textId="77777777" w:rsidR="000B77E4" w:rsidRPr="004A5AD2" w:rsidRDefault="000B77E4" w:rsidP="00067F72">
            <w:pPr>
              <w:pStyle w:val="06Body"/>
              <w:spacing w:before="40" w:after="120"/>
            </w:pPr>
            <w:r w:rsidRPr="004A5AD2">
              <w:t>A pair is given a sheet with a series of tasks (or one task) to complete. They do this together.</w:t>
            </w:r>
          </w:p>
          <w:p w14:paraId="21996FE0" w14:textId="61FE9F8C" w:rsidR="000B77E4" w:rsidRPr="004A5AD2" w:rsidRDefault="000B77E4" w:rsidP="00067F72">
            <w:pPr>
              <w:pStyle w:val="06Body"/>
              <w:spacing w:before="40" w:after="120"/>
            </w:pPr>
            <w:r w:rsidRPr="004A5AD2">
              <w:t>Suitable or not? Why?</w:t>
            </w:r>
          </w:p>
        </w:tc>
      </w:tr>
      <w:tr w:rsidR="000B77E4" w:rsidRPr="004A5AD2" w14:paraId="7A26FB48" w14:textId="77777777" w:rsidTr="000B77E4">
        <w:trPr>
          <w:jc w:val="center"/>
        </w:trPr>
        <w:tc>
          <w:tcPr>
            <w:tcW w:w="8522" w:type="dxa"/>
          </w:tcPr>
          <w:p w14:paraId="5590148F" w14:textId="77777777" w:rsidR="000B77E4" w:rsidRPr="0056383F" w:rsidRDefault="000B77E4" w:rsidP="00067F72">
            <w:pPr>
              <w:pStyle w:val="06Body"/>
              <w:spacing w:before="40" w:after="120"/>
              <w:rPr>
                <w:i/>
              </w:rPr>
            </w:pPr>
            <w:r w:rsidRPr="0056383F">
              <w:rPr>
                <w:i/>
              </w:rPr>
              <w:t>Twos to fours</w:t>
            </w:r>
          </w:p>
          <w:p w14:paraId="1371A531" w14:textId="77777777" w:rsidR="000B77E4" w:rsidRPr="004A5AD2" w:rsidRDefault="000B77E4" w:rsidP="00067F72">
            <w:pPr>
              <w:pStyle w:val="06Body"/>
              <w:spacing w:before="40" w:after="120"/>
            </w:pPr>
            <w:r w:rsidRPr="004A5AD2">
              <w:t>As mentioned earlier, individual brainstorming followed by ‘double your list’ where p</w:t>
            </w:r>
            <w:r>
              <w:t>airs exchange their ideas with</w:t>
            </w:r>
            <w:r w:rsidRPr="004A5AD2">
              <w:t xml:space="preserve"> another pair can be extended with the ‘snowball’ method. Two pairs come together, making a group of four to pool their pair ideas further. They could be asked to produce a final ‘agreed’ group list or decide on the best, say, five ideas thus providing a focus for their discussion.</w:t>
            </w:r>
          </w:p>
          <w:p w14:paraId="3323A969" w14:textId="003BA929" w:rsidR="000B77E4" w:rsidRPr="004A5AD2" w:rsidRDefault="000B77E4" w:rsidP="00067F72">
            <w:pPr>
              <w:pStyle w:val="06Body"/>
              <w:spacing w:before="40" w:after="120"/>
            </w:pPr>
            <w:r w:rsidRPr="004A5AD2">
              <w:t>Suitable or not? Why?</w:t>
            </w:r>
          </w:p>
        </w:tc>
      </w:tr>
      <w:tr w:rsidR="000B77E4" w:rsidRPr="004A5AD2" w14:paraId="4F42CC13" w14:textId="77777777" w:rsidTr="000B77E4">
        <w:trPr>
          <w:trHeight w:val="2216"/>
          <w:jc w:val="center"/>
        </w:trPr>
        <w:tc>
          <w:tcPr>
            <w:tcW w:w="8522" w:type="dxa"/>
          </w:tcPr>
          <w:p w14:paraId="4482E6B4" w14:textId="3CB18804" w:rsidR="000B77E4" w:rsidRPr="0056383F" w:rsidRDefault="002F5B9A" w:rsidP="00067F72">
            <w:pPr>
              <w:pStyle w:val="06Body"/>
              <w:spacing w:before="40" w:after="120"/>
              <w:rPr>
                <w:i/>
              </w:rPr>
            </w:pPr>
            <w:r>
              <w:rPr>
                <w:i/>
              </w:rPr>
              <w:t>Jig</w:t>
            </w:r>
            <w:r w:rsidR="000B77E4" w:rsidRPr="0056383F">
              <w:rPr>
                <w:i/>
              </w:rPr>
              <w:t>saw groups</w:t>
            </w:r>
          </w:p>
          <w:p w14:paraId="6CD95071" w14:textId="4CD96B8A" w:rsidR="000B77E4" w:rsidRPr="004A5AD2" w:rsidRDefault="000B77E4" w:rsidP="00067F72">
            <w:pPr>
              <w:pStyle w:val="06Body"/>
              <w:spacing w:before="40" w:after="120"/>
            </w:pPr>
            <w:r w:rsidRPr="004A5AD2">
              <w:t xml:space="preserve">This is where participants are assigned a home group. The home groups are given a task to do </w:t>
            </w:r>
            <w:r w:rsidR="002F5B9A">
              <w:t>with a variety of different sub-</w:t>
            </w:r>
            <w:r w:rsidRPr="004A5AD2">
              <w:t>tasks which they assign to individuals. These individuals then regroup into expert groups. So, say the task is for the home group to writ</w:t>
            </w:r>
            <w:r w:rsidR="002F5B9A">
              <w:t>e a group essay in French with five</w:t>
            </w:r>
            <w:r w:rsidRPr="004A5AD2">
              <w:t xml:space="preserve"> different distinct paragraphs</w:t>
            </w:r>
            <w:r w:rsidR="002F5B9A">
              <w:t>,</w:t>
            </w:r>
            <w:r w:rsidRPr="004A5AD2">
              <w:t xml:space="preserve"> there will be an expert group for each of these paragraphs. The expert groups discuss the content of the paragraph they have been assigned. The expert groups then return into the home group formation. Within each group there will be ‘experts’ for putting together each paragraph of the essay.</w:t>
            </w:r>
          </w:p>
          <w:p w14:paraId="7DB2CBD6" w14:textId="0BD54192" w:rsidR="000B77E4" w:rsidRPr="00EB0466" w:rsidRDefault="000B77E4" w:rsidP="00067F72">
            <w:pPr>
              <w:pStyle w:val="06Body"/>
              <w:spacing w:before="40" w:after="120"/>
              <w:rPr>
                <w:iCs/>
              </w:rPr>
            </w:pPr>
            <w:r w:rsidRPr="00EB0466">
              <w:rPr>
                <w:iCs/>
              </w:rPr>
              <w:t>Suitable or not? Why?</w:t>
            </w:r>
          </w:p>
        </w:tc>
      </w:tr>
    </w:tbl>
    <w:p w14:paraId="6683D416" w14:textId="044021BC" w:rsidR="00CC5692" w:rsidRPr="00EB0466" w:rsidRDefault="00CC5692" w:rsidP="000B77E4">
      <w:pPr>
        <w:pStyle w:val="06Body"/>
        <w:ind w:left="0"/>
        <w:rPr>
          <w:sz w:val="16"/>
          <w:szCs w:val="16"/>
        </w:rPr>
      </w:pPr>
      <w:bookmarkStart w:id="0" w:name="_GoBack"/>
      <w:bookmarkEnd w:id="0"/>
    </w:p>
    <w:sectPr w:rsidR="00CC5692" w:rsidRPr="00EB0466" w:rsidSect="00C46E77">
      <w:headerReference w:type="default" r:id="rId12"/>
      <w:pgSz w:w="11900" w:h="16840"/>
      <w:pgMar w:top="1701" w:right="1800" w:bottom="1440" w:left="1800" w:header="708" w:footer="38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30147" w14:textId="77777777" w:rsidR="00166068" w:rsidRDefault="00166068">
      <w:pPr>
        <w:spacing w:after="0" w:line="240" w:lineRule="auto"/>
      </w:pPr>
      <w:r>
        <w:separator/>
      </w:r>
    </w:p>
  </w:endnote>
  <w:endnote w:type="continuationSeparator" w:id="0">
    <w:p w14:paraId="0304B21A" w14:textId="77777777" w:rsidR="00166068" w:rsidRDefault="00166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0AFF" w:usb1="00007843" w:usb2="00000001" w:usb3="00000000" w:csb0="000001B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7455F" w14:textId="77777777" w:rsidR="000B77E4" w:rsidRDefault="00166068" w:rsidP="006854FE">
    <w:pPr>
      <w:pStyle w:val="Footer"/>
      <w:ind w:left="-657"/>
      <w:rPr>
        <w:rFonts w:cs="Arial"/>
        <w:sz w:val="14"/>
        <w:szCs w:val="14"/>
        <w:lang w:val="en-US"/>
      </w:rPr>
    </w:pPr>
    <w:hyperlink r:id="rId1" w:history="1">
      <w:r w:rsidR="000B77E4" w:rsidRPr="003D769D">
        <w:rPr>
          <w:rStyle w:val="Hyperlink"/>
          <w:rFonts w:cs="Arial"/>
          <w:sz w:val="14"/>
          <w:szCs w:val="14"/>
          <w:lang w:val="en-US"/>
        </w:rPr>
        <w:t xml:space="preserve">Produced by </w:t>
      </w:r>
      <w:proofErr w:type="spellStart"/>
      <w:r w:rsidR="000B77E4" w:rsidRPr="003D769D">
        <w:rPr>
          <w:rStyle w:val="Hyperlink"/>
          <w:rFonts w:cs="Arial"/>
          <w:sz w:val="14"/>
          <w:szCs w:val="14"/>
          <w:lang w:val="en-US"/>
        </w:rPr>
        <w:t>CfBT</w:t>
      </w:r>
      <w:proofErr w:type="spellEnd"/>
      <w:r w:rsidR="000B77E4" w:rsidRPr="003D769D">
        <w:rPr>
          <w:rStyle w:val="Hyperlink"/>
          <w:rFonts w:cs="Arial"/>
          <w:sz w:val="14"/>
          <w:szCs w:val="14"/>
          <w:lang w:val="en-US"/>
        </w:rPr>
        <w:t xml:space="preserve"> Education Trust on behalf of the Department for Education</w:t>
      </w:r>
    </w:hyperlink>
  </w:p>
  <w:p w14:paraId="600D3EA7" w14:textId="77777777" w:rsidR="000B77E4" w:rsidRPr="00E4753B" w:rsidRDefault="000B77E4" w:rsidP="00A853F9">
    <w:pPr>
      <w:pStyle w:val="Footer"/>
      <w:tabs>
        <w:tab w:val="clear" w:pos="4820"/>
        <w:tab w:val="center" w:pos="4193"/>
      </w:tabs>
      <w:ind w:left="-657"/>
    </w:pPr>
    <w:r>
      <w:t>© Crown copyright 2012</w:t>
    </w:r>
    <w:r w:rsidRPr="00E4753B">
      <w:tab/>
    </w:r>
    <w:r>
      <w:fldChar w:fldCharType="begin"/>
    </w:r>
    <w:r>
      <w:instrText xml:space="preserve"> PAGE  \* MERGEFORMAT </w:instrText>
    </w:r>
    <w:r>
      <w:fldChar w:fldCharType="separate"/>
    </w:r>
    <w:r w:rsidR="00067F72">
      <w:rPr>
        <w:noProof/>
      </w:rPr>
      <w:t>2</w:t>
    </w:r>
    <w:r>
      <w:rPr>
        <w:noProof/>
      </w:rPr>
      <w:fldChar w:fldCharType="end"/>
    </w:r>
    <w:r w:rsidRPr="00E4753B">
      <w:t xml:space="preserve"> of </w:t>
    </w:r>
    <w:fldSimple w:instr=" NUMPAGES  \* MERGEFORMAT ">
      <w:r w:rsidR="00067F72">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0FB9A4" w14:textId="77777777" w:rsidR="00166068" w:rsidRDefault="00166068">
      <w:pPr>
        <w:spacing w:after="0" w:line="240" w:lineRule="auto"/>
      </w:pPr>
      <w:r>
        <w:separator/>
      </w:r>
    </w:p>
  </w:footnote>
  <w:footnote w:type="continuationSeparator" w:id="0">
    <w:p w14:paraId="282187F2" w14:textId="77777777" w:rsidR="00166068" w:rsidRDefault="001660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7E762" w14:textId="77777777" w:rsidR="000B77E4" w:rsidRDefault="000B77E4">
    <w:pPr>
      <w:pStyle w:val="Header"/>
    </w:pPr>
    <w:r>
      <w:rPr>
        <w:noProof/>
        <w:lang w:eastAsia="en-GB"/>
      </w:rPr>
      <w:drawing>
        <wp:anchor distT="0" distB="0" distL="114300" distR="114300" simplePos="0" relativeHeight="251706880" behindDoc="1" locked="0" layoutInCell="1" allowOverlap="1" wp14:anchorId="6B8C48EE" wp14:editId="7FD6C339">
          <wp:simplePos x="0" y="0"/>
          <wp:positionH relativeFrom="column">
            <wp:posOffset>-1143000</wp:posOffset>
          </wp:positionH>
          <wp:positionV relativeFrom="paragraph">
            <wp:posOffset>-449580</wp:posOffset>
          </wp:positionV>
          <wp:extent cx="7560000" cy="10691952"/>
          <wp:effectExtent l="0" t="0" r="952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LUSOW_Prop0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1952"/>
                  </a:xfrm>
                  <a:prstGeom prst="rect">
                    <a:avLst/>
                  </a:prstGeom>
                </pic:spPr>
              </pic:pic>
            </a:graphicData>
          </a:graphic>
        </wp:anchor>
      </w:drawing>
    </w:r>
    <w:r>
      <w:rPr>
        <w:noProof/>
        <w:lang w:eastAsia="en-GB"/>
      </w:rPr>
      <mc:AlternateContent>
        <mc:Choice Requires="wps">
          <w:drawing>
            <wp:anchor distT="0" distB="0" distL="114300" distR="114300" simplePos="0" relativeHeight="251705856" behindDoc="0" locked="0" layoutInCell="1" allowOverlap="1" wp14:anchorId="6D0C7025" wp14:editId="113720D3">
              <wp:simplePos x="0" y="0"/>
              <wp:positionH relativeFrom="column">
                <wp:posOffset>3095625</wp:posOffset>
              </wp:positionH>
              <wp:positionV relativeFrom="paragraph">
                <wp:posOffset>124460</wp:posOffset>
              </wp:positionV>
              <wp:extent cx="1727835" cy="361950"/>
              <wp:effectExtent l="0" t="0" r="0" b="0"/>
              <wp:wrapThrough wrapText="bothSides">
                <wp:wrapPolygon edited="0">
                  <wp:start x="318" y="1516"/>
                  <wp:lineTo x="318" y="18189"/>
                  <wp:lineTo x="20957" y="18189"/>
                  <wp:lineTo x="20957" y="1516"/>
                  <wp:lineTo x="318" y="1516"/>
                </wp:wrapPolygon>
              </wp:wrapThrough>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097CE" w14:textId="77777777" w:rsidR="000B77E4" w:rsidRPr="00501080" w:rsidRDefault="000B77E4" w:rsidP="003C3D47">
                          <w:pPr>
                            <w:pStyle w:val="Subtitle"/>
                            <w:spacing w:after="0" w:line="240" w:lineRule="auto"/>
                            <w:jc w:val="left"/>
                            <w:rPr>
                              <w:rFonts w:ascii="Arial" w:hAnsi="Arial" w:cs="Arial"/>
                              <w:sz w:val="12"/>
                              <w:szCs w:val="12"/>
                            </w:rPr>
                          </w:pPr>
                          <w:r w:rsidRPr="00501080">
                            <w:rPr>
                              <w:rFonts w:ascii="Arial" w:hAnsi="Arial" w:cs="Arial"/>
                              <w:sz w:val="12"/>
                              <w:szCs w:val="12"/>
                            </w:rPr>
                            <w:t>FILE TITLE TO BE APPLIED HERE</w:t>
                          </w:r>
                          <w:r>
                            <w:rPr>
                              <w:rFonts w:ascii="Arial" w:hAnsi="Arial" w:cs="Arial"/>
                              <w:sz w:val="12"/>
                              <w:szCs w:val="12"/>
                            </w:rPr>
                            <w:t xml:space="preserve"> </w:t>
                          </w:r>
                          <w:r>
                            <w:rPr>
                              <w:rFonts w:ascii="Arial" w:hAnsi="Arial" w:cs="Arial"/>
                              <w:sz w:val="12"/>
                              <w:szCs w:val="12"/>
                            </w:rPr>
                            <w:br/>
                            <w:t>– OVER 2 LINES IN NECESSARY</w:t>
                          </w:r>
                        </w:p>
                        <w:p w14:paraId="618CA522" w14:textId="77777777" w:rsidR="000B77E4" w:rsidRDefault="000B77E4" w:rsidP="003C3D4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26" o:spid="_x0000_s1026" type="#_x0000_t202" style="position:absolute;left:0;text-align:left;margin-left:243.75pt;margin-top:9.8pt;width:136.05pt;height:28.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yTorMCAAC6BQAADgAAAGRycy9lMm9Eb2MueG1srFTJbtswEL0X6D8QvCtaIsuSELlIbKsokC5A&#10;0g+gRcoiKpEqSVtKi/57h5S3JJeiLQ8El+GbeTOPc/Nu7Fq0Z0pzKQocXgUYMVFJysW2wF8fSy/F&#10;SBsiKGmlYAV+Yhq/W7x9czP0OYtkI1vKFAIQofOhL3BjTJ/7vq4a1hF9JXsm4LKWqiMGtmrrU0UG&#10;QO9aPwqCxB+kor2SFdMaTlfTJV44/Lpmlflc15oZ1BYYYjNuVm7e2Nlf3JB8q0jf8OoQBvmLKDrC&#10;BTg9Qa2IIWin+CuojldKalmbq0p2vqxrXjHHAdiEwQs2Dw3pmeMCydH9KU36/8FWn/ZfFOK0wDFG&#10;gnRQokc2GnQnRxQlNj1Dr3OweujBzoxwDmV2VHV/L6tvGgm5bIjYslul5NAwQiG80L70L55OONqC&#10;bIaPkoIfsjPSAY216mzuIBsI0KFMT6fS2Fgq63IezdPrGUYV3F0nYTZztfNJfnzdK23eM9khuyiw&#10;gtI7dLK/18ZGQ/KjiXUmZMnb1pW/Fc8OwHA6Ad/w1N7ZKFw1f2ZBtk7XaezFUbL24oBS77Zcxl5S&#10;hvPZ6nq1XK7CX9ZvGOcNp5QJ6+aorDD+s8odND5p4qQtLVtOLZwNSavtZtkqtCeg7NINl3O4OZv5&#10;z8NwSQAuLyiFURzcRZlXJunci+t45mXzIPWCMLvLkiDO4lX5nNI9F+zfKaGhwNksmk1iOgf9glvg&#10;xmtuJO+4gd7R8q7A6cmI5FaCa0FdaQ3h7bS+SIUN/5wKKPex0E6wVqOTWs24GQHFqngj6RNIV0lQ&#10;FugTGh4sGql+YDRA8yiw/r4jimHUfhAg/yyMY9ttLjfqcrO53BBRAVSBDUbTcmmmDrXrFd824Gn6&#10;cELewpepuVPzOarDR4MG4UgdmpntQJd7Z3VuuYvfAAAA//8DAFBLAwQUAAYACAAAACEA16x/6dsA&#10;AAAJAQAADwAAAGRycy9kb3ducmV2LnhtbEyPzU7DMBCE70i8g7VI3KgDIj+EOBUq4gEoSFydeJtE&#10;2Osodn7o07M9wW1W82l2ptpvzooFpzB4UnC/S0Agtd4M1Cn4/Hi7K0CEqMlo6wkV/GCAfX19VenS&#10;+JXecTnGTnAIhVIr6GMcSylD26PTYedHJPZOfnI68jl10kx65XBn5UOSZNLpgfhDr0c89Nh+H2en&#10;oD3Pr8VhaJb1nH/lzdbb9ERWqdub7eUZRMQt/sFwqc/VoeZOjZ/JBGEVPBZ5yigbTxkIBvL0IhoW&#10;WQayruT/BfUvAAAA//8DAFBLAQItABQABgAIAAAAIQDkmcPA+wAAAOEBAAATAAAAAAAAAAAAAAAA&#10;AAAAAABbQ29udGVudF9UeXBlc10ueG1sUEsBAi0AFAAGAAgAAAAhACOyauHXAAAAlAEAAAsAAAAA&#10;AAAAAAAAAAAALAEAAF9yZWxzLy5yZWxzUEsBAi0AFAAGAAgAAAAhABjsk6KzAgAAugUAAA4AAAAA&#10;AAAAAAAAAAAALAIAAGRycy9lMm9Eb2MueG1sUEsBAi0AFAAGAAgAAAAhANesf+nbAAAACQEAAA8A&#10;AAAAAAAAAAAAAAAACwUAAGRycy9kb3ducmV2LnhtbFBLBQYAAAAABAAEAPMAAAATBgAAAAA=&#10;" filled="f" stroked="f">
              <v:textbox inset=",7.2pt,,7.2pt">
                <w:txbxContent>
                  <w:p w14:paraId="72C097CE" w14:textId="77777777" w:rsidR="000B77E4" w:rsidRPr="00501080" w:rsidRDefault="000B77E4" w:rsidP="003C3D47">
                    <w:pPr>
                      <w:pStyle w:val="Subtitle"/>
                      <w:spacing w:after="0" w:line="240" w:lineRule="auto"/>
                      <w:jc w:val="left"/>
                      <w:rPr>
                        <w:rFonts w:ascii="Arial" w:hAnsi="Arial" w:cs="Arial"/>
                        <w:sz w:val="12"/>
                        <w:szCs w:val="12"/>
                      </w:rPr>
                    </w:pPr>
                    <w:r w:rsidRPr="00501080">
                      <w:rPr>
                        <w:rFonts w:ascii="Arial" w:hAnsi="Arial" w:cs="Arial"/>
                        <w:sz w:val="12"/>
                        <w:szCs w:val="12"/>
                      </w:rPr>
                      <w:t>FILE TITLE TO BE APPLIED HERE</w:t>
                    </w:r>
                    <w:r>
                      <w:rPr>
                        <w:rFonts w:ascii="Arial" w:hAnsi="Arial" w:cs="Arial"/>
                        <w:sz w:val="12"/>
                        <w:szCs w:val="12"/>
                      </w:rPr>
                      <w:t xml:space="preserve"> </w:t>
                    </w:r>
                    <w:r>
                      <w:rPr>
                        <w:rFonts w:ascii="Arial" w:hAnsi="Arial" w:cs="Arial"/>
                        <w:sz w:val="12"/>
                        <w:szCs w:val="12"/>
                      </w:rPr>
                      <w:br/>
                      <w:t>– OVER 2 LINES IN NECESSARY</w:t>
                    </w:r>
                  </w:p>
                  <w:p w14:paraId="618CA522" w14:textId="77777777" w:rsidR="000B77E4" w:rsidRDefault="000B77E4" w:rsidP="003C3D47"/>
                </w:txbxContent>
              </v:textbox>
              <w10:wrap type="through"/>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6888A" w14:textId="77777777" w:rsidR="000B77E4" w:rsidRPr="001511B2" w:rsidRDefault="000B77E4">
    <w:pPr>
      <w:pStyle w:val="Header"/>
    </w:pPr>
    <w:r>
      <w:rPr>
        <w:noProof/>
        <w:lang w:eastAsia="en-GB"/>
      </w:rPr>
      <w:drawing>
        <wp:anchor distT="0" distB="0" distL="114300" distR="114300" simplePos="0" relativeHeight="251707904" behindDoc="1" locked="0" layoutInCell="1" allowOverlap="1" wp14:anchorId="0AF2E8FE" wp14:editId="23E0FD71">
          <wp:simplePos x="0" y="0"/>
          <wp:positionH relativeFrom="column">
            <wp:posOffset>-1143000</wp:posOffset>
          </wp:positionH>
          <wp:positionV relativeFrom="paragraph">
            <wp:posOffset>-449580</wp:posOffset>
          </wp:positionV>
          <wp:extent cx="7558138" cy="10692000"/>
          <wp:effectExtent l="0" t="0" r="1143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Pedagogy_Port.jpg"/>
                  <pic:cNvPicPr/>
                </pic:nvPicPr>
                <pic:blipFill>
                  <a:blip r:embed="rId1">
                    <a:extLst>
                      <a:ext uri="{28A0092B-C50C-407E-A947-70E740481C1C}">
                        <a14:useLocalDpi xmlns:a14="http://schemas.microsoft.com/office/drawing/2010/main" val="0"/>
                      </a:ext>
                    </a:extLst>
                  </a:blip>
                  <a:stretch>
                    <a:fillRect/>
                  </a:stretch>
                </pic:blipFill>
                <pic:spPr>
                  <a:xfrm>
                    <a:off x="0" y="0"/>
                    <a:ext cx="7558138" cy="10692000"/>
                  </a:xfrm>
                  <a:prstGeom prst="rect">
                    <a:avLst/>
                  </a:prstGeom>
                </pic:spPr>
              </pic:pic>
            </a:graphicData>
          </a:graphic>
        </wp:anchor>
      </w:drawing>
    </w:r>
    <w:r>
      <w:softHyphen/>
    </w:r>
    <w:r>
      <w:softHyphen/>
    </w:r>
    <w:r>
      <w:softHyphen/>
    </w:r>
    <w:r>
      <w:softHyphen/>
    </w:r>
    <w:r>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7" w:tblpY="-129"/>
      <w:tblW w:w="7338" w:type="dxa"/>
      <w:tblLayout w:type="fixed"/>
      <w:tblLook w:val="0000" w:firstRow="0" w:lastRow="0" w:firstColumn="0" w:lastColumn="0" w:noHBand="0" w:noVBand="0"/>
    </w:tblPr>
    <w:tblGrid>
      <w:gridCol w:w="1654"/>
      <w:gridCol w:w="285"/>
      <w:gridCol w:w="1649"/>
      <w:gridCol w:w="3750"/>
    </w:tblGrid>
    <w:tr w:rsidR="0042683D" w14:paraId="77F67EA2" w14:textId="77777777">
      <w:trPr>
        <w:trHeight w:val="612"/>
      </w:trPr>
      <w:tc>
        <w:tcPr>
          <w:tcW w:w="1654" w:type="dxa"/>
          <w:vAlign w:val="center"/>
        </w:tcPr>
        <w:p w14:paraId="57D71859" w14:textId="1B997956" w:rsidR="0042683D" w:rsidRPr="00742771" w:rsidRDefault="0042683D" w:rsidP="00393A19">
          <w:pPr>
            <w:pStyle w:val="Bulletpoints"/>
            <w:rPr>
              <w:color w:val="auto"/>
              <w:sz w:val="16"/>
              <w:szCs w:val="16"/>
            </w:rPr>
          </w:pPr>
          <w:r w:rsidRPr="00742771">
            <w:rPr>
              <w:color w:val="auto"/>
              <w:sz w:val="16"/>
              <w:szCs w:val="16"/>
            </w:rPr>
            <w:t>MTT</w:t>
          </w:r>
          <w:r w:rsidR="0039597B" w:rsidRPr="00742771">
            <w:rPr>
              <w:color w:val="auto"/>
              <w:sz w:val="16"/>
              <w:szCs w:val="16"/>
            </w:rPr>
            <w:t>1</w:t>
          </w:r>
        </w:p>
      </w:tc>
      <w:tc>
        <w:tcPr>
          <w:tcW w:w="285" w:type="dxa"/>
          <w:vAlign w:val="center"/>
        </w:tcPr>
        <w:p w14:paraId="71CDE027" w14:textId="77777777" w:rsidR="0042683D" w:rsidRPr="00742771" w:rsidRDefault="0042683D" w:rsidP="00FC2325">
          <w:pPr>
            <w:pStyle w:val="Header"/>
            <w:ind w:left="0"/>
            <w:rPr>
              <w:sz w:val="16"/>
              <w:szCs w:val="16"/>
            </w:rPr>
          </w:pPr>
        </w:p>
      </w:tc>
      <w:tc>
        <w:tcPr>
          <w:tcW w:w="1649" w:type="dxa"/>
          <w:vAlign w:val="center"/>
        </w:tcPr>
        <w:p w14:paraId="021D1F80" w14:textId="351C6FDC" w:rsidR="0042683D" w:rsidRPr="00742771" w:rsidRDefault="0039597B" w:rsidP="0039597B">
          <w:pPr>
            <w:pStyle w:val="Bulletpoints"/>
            <w:rPr>
              <w:color w:val="auto"/>
              <w:sz w:val="16"/>
              <w:szCs w:val="16"/>
            </w:rPr>
          </w:pPr>
          <w:r w:rsidRPr="00742771">
            <w:rPr>
              <w:color w:val="auto"/>
              <w:sz w:val="16"/>
              <w:szCs w:val="16"/>
            </w:rPr>
            <w:t>9</w:t>
          </w:r>
        </w:p>
      </w:tc>
      <w:tc>
        <w:tcPr>
          <w:tcW w:w="3750" w:type="dxa"/>
          <w:vAlign w:val="center"/>
        </w:tcPr>
        <w:p w14:paraId="324E1132" w14:textId="64DB5652" w:rsidR="0042683D" w:rsidRPr="00742771" w:rsidRDefault="00393A19" w:rsidP="00393A19">
          <w:pPr>
            <w:pStyle w:val="Bulletpoints"/>
            <w:rPr>
              <w:color w:val="auto"/>
              <w:sz w:val="16"/>
              <w:szCs w:val="16"/>
            </w:rPr>
          </w:pPr>
          <w:r w:rsidRPr="00742771">
            <w:rPr>
              <w:color w:val="auto"/>
              <w:sz w:val="16"/>
              <w:szCs w:val="16"/>
            </w:rPr>
            <w:t>Getting the grouping right for adult audiences</w:t>
          </w:r>
        </w:p>
      </w:tc>
    </w:tr>
  </w:tbl>
  <w:p w14:paraId="46650B08" w14:textId="77777777" w:rsidR="0042683D" w:rsidRDefault="0042683D" w:rsidP="00EE0CE9">
    <w:pPr>
      <w:pStyle w:val="Header"/>
      <w:ind w:left="-709"/>
    </w:pPr>
    <w:r>
      <w:rPr>
        <w:noProof/>
        <w:lang w:eastAsia="en-GB"/>
      </w:rPr>
      <w:drawing>
        <wp:anchor distT="0" distB="0" distL="114300" distR="114300" simplePos="0" relativeHeight="251703808" behindDoc="1" locked="0" layoutInCell="1" allowOverlap="1" wp14:anchorId="3D2173AD" wp14:editId="475F8C6A">
          <wp:simplePos x="0" y="0"/>
          <wp:positionH relativeFrom="column">
            <wp:posOffset>-1143000</wp:posOffset>
          </wp:positionH>
          <wp:positionV relativeFrom="paragraph">
            <wp:posOffset>-449580</wp:posOffset>
          </wp:positionV>
          <wp:extent cx="7557149" cy="10692000"/>
          <wp:effectExtent l="25400" t="0" r="12051"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Pedagogy_Port2.jpg"/>
                  <pic:cNvPicPr/>
                </pic:nvPicPr>
                <pic:blipFill>
                  <a:blip r:embed="rId1">
                    <a:extLst>
                      <a:ext uri="{28A0092B-C50C-407E-A947-70E740481C1C}">
                        <a14:useLocalDpi xmlns:a14="http://schemas.microsoft.com/office/drawing/2010/main" val="0"/>
                      </a:ext>
                    </a:extLst>
                  </a:blip>
                  <a:stretch>
                    <a:fillRect/>
                  </a:stretch>
                </pic:blipFill>
                <pic:spPr>
                  <a:xfrm>
                    <a:off x="0" y="0"/>
                    <a:ext cx="7557149" cy="10692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170962"/>
    <w:multiLevelType w:val="hybridMultilevel"/>
    <w:tmpl w:val="61626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497E2C"/>
    <w:multiLevelType w:val="hybridMultilevel"/>
    <w:tmpl w:val="664E5600"/>
    <w:lvl w:ilvl="0" w:tplc="04090005">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
    <w:nsid w:val="11AC1C50"/>
    <w:multiLevelType w:val="hybridMultilevel"/>
    <w:tmpl w:val="C1D2503C"/>
    <w:lvl w:ilvl="0" w:tplc="04090005">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
    <w:nsid w:val="15A05E34"/>
    <w:multiLevelType w:val="multilevel"/>
    <w:tmpl w:val="078603F6"/>
    <w:styleLink w:val="StyleBulleted"/>
    <w:lvl w:ilvl="0">
      <w:start w:val="1"/>
      <w:numFmt w:val="bullet"/>
      <w:lvlText w:val=""/>
      <w:lvlJc w:val="left"/>
      <w:pPr>
        <w:tabs>
          <w:tab w:val="num" w:pos="720"/>
        </w:tabs>
        <w:ind w:left="720" w:hanging="36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6B96ACD"/>
    <w:multiLevelType w:val="hybridMultilevel"/>
    <w:tmpl w:val="F6D85A74"/>
    <w:lvl w:ilvl="0" w:tplc="04090005">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6">
    <w:nsid w:val="18F23791"/>
    <w:multiLevelType w:val="hybridMultilevel"/>
    <w:tmpl w:val="DD1870BE"/>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7">
    <w:nsid w:val="1BEE4319"/>
    <w:multiLevelType w:val="hybridMultilevel"/>
    <w:tmpl w:val="CA74677A"/>
    <w:lvl w:ilvl="0" w:tplc="04090005">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8">
    <w:nsid w:val="1CA059AC"/>
    <w:multiLevelType w:val="hybridMultilevel"/>
    <w:tmpl w:val="B9800710"/>
    <w:lvl w:ilvl="0" w:tplc="55F6251E">
      <w:start w:val="1"/>
      <w:numFmt w:val="bullet"/>
      <w:lvlText w:val="•"/>
      <w:lvlJc w:val="left"/>
      <w:pPr>
        <w:tabs>
          <w:tab w:val="num" w:pos="720"/>
        </w:tabs>
        <w:ind w:left="720" w:hanging="360"/>
      </w:pPr>
      <w:rPr>
        <w:rFonts w:ascii="Calibri" w:hAnsi="Calibri" w:hint="default"/>
      </w:rPr>
    </w:lvl>
    <w:lvl w:ilvl="1" w:tplc="3552D3B6" w:tentative="1">
      <w:start w:val="1"/>
      <w:numFmt w:val="bullet"/>
      <w:lvlText w:val="•"/>
      <w:lvlJc w:val="left"/>
      <w:pPr>
        <w:tabs>
          <w:tab w:val="num" w:pos="1440"/>
        </w:tabs>
        <w:ind w:left="1440" w:hanging="360"/>
      </w:pPr>
      <w:rPr>
        <w:rFonts w:ascii="Calibri" w:hAnsi="Calibri" w:hint="default"/>
      </w:rPr>
    </w:lvl>
    <w:lvl w:ilvl="2" w:tplc="6750D0AA" w:tentative="1">
      <w:start w:val="1"/>
      <w:numFmt w:val="bullet"/>
      <w:lvlText w:val="•"/>
      <w:lvlJc w:val="left"/>
      <w:pPr>
        <w:tabs>
          <w:tab w:val="num" w:pos="2160"/>
        </w:tabs>
        <w:ind w:left="2160" w:hanging="360"/>
      </w:pPr>
      <w:rPr>
        <w:rFonts w:ascii="Calibri" w:hAnsi="Calibri" w:hint="default"/>
      </w:rPr>
    </w:lvl>
    <w:lvl w:ilvl="3" w:tplc="7F4604C2" w:tentative="1">
      <w:start w:val="1"/>
      <w:numFmt w:val="bullet"/>
      <w:lvlText w:val="•"/>
      <w:lvlJc w:val="left"/>
      <w:pPr>
        <w:tabs>
          <w:tab w:val="num" w:pos="2880"/>
        </w:tabs>
        <w:ind w:left="2880" w:hanging="360"/>
      </w:pPr>
      <w:rPr>
        <w:rFonts w:ascii="Calibri" w:hAnsi="Calibri" w:hint="default"/>
      </w:rPr>
    </w:lvl>
    <w:lvl w:ilvl="4" w:tplc="E64EBE12" w:tentative="1">
      <w:start w:val="1"/>
      <w:numFmt w:val="bullet"/>
      <w:lvlText w:val="•"/>
      <w:lvlJc w:val="left"/>
      <w:pPr>
        <w:tabs>
          <w:tab w:val="num" w:pos="3600"/>
        </w:tabs>
        <w:ind w:left="3600" w:hanging="360"/>
      </w:pPr>
      <w:rPr>
        <w:rFonts w:ascii="Calibri" w:hAnsi="Calibri" w:hint="default"/>
      </w:rPr>
    </w:lvl>
    <w:lvl w:ilvl="5" w:tplc="3E747692" w:tentative="1">
      <w:start w:val="1"/>
      <w:numFmt w:val="bullet"/>
      <w:lvlText w:val="•"/>
      <w:lvlJc w:val="left"/>
      <w:pPr>
        <w:tabs>
          <w:tab w:val="num" w:pos="4320"/>
        </w:tabs>
        <w:ind w:left="4320" w:hanging="360"/>
      </w:pPr>
      <w:rPr>
        <w:rFonts w:ascii="Calibri" w:hAnsi="Calibri" w:hint="default"/>
      </w:rPr>
    </w:lvl>
    <w:lvl w:ilvl="6" w:tplc="36F0FD80" w:tentative="1">
      <w:start w:val="1"/>
      <w:numFmt w:val="bullet"/>
      <w:lvlText w:val="•"/>
      <w:lvlJc w:val="left"/>
      <w:pPr>
        <w:tabs>
          <w:tab w:val="num" w:pos="5040"/>
        </w:tabs>
        <w:ind w:left="5040" w:hanging="360"/>
      </w:pPr>
      <w:rPr>
        <w:rFonts w:ascii="Calibri" w:hAnsi="Calibri" w:hint="default"/>
      </w:rPr>
    </w:lvl>
    <w:lvl w:ilvl="7" w:tplc="DF68540E" w:tentative="1">
      <w:start w:val="1"/>
      <w:numFmt w:val="bullet"/>
      <w:lvlText w:val="•"/>
      <w:lvlJc w:val="left"/>
      <w:pPr>
        <w:tabs>
          <w:tab w:val="num" w:pos="5760"/>
        </w:tabs>
        <w:ind w:left="5760" w:hanging="360"/>
      </w:pPr>
      <w:rPr>
        <w:rFonts w:ascii="Calibri" w:hAnsi="Calibri" w:hint="default"/>
      </w:rPr>
    </w:lvl>
    <w:lvl w:ilvl="8" w:tplc="15AE27C6" w:tentative="1">
      <w:start w:val="1"/>
      <w:numFmt w:val="bullet"/>
      <w:lvlText w:val="•"/>
      <w:lvlJc w:val="left"/>
      <w:pPr>
        <w:tabs>
          <w:tab w:val="num" w:pos="6480"/>
        </w:tabs>
        <w:ind w:left="6480" w:hanging="360"/>
      </w:pPr>
      <w:rPr>
        <w:rFonts w:ascii="Calibri" w:hAnsi="Calibri" w:hint="default"/>
      </w:rPr>
    </w:lvl>
  </w:abstractNum>
  <w:abstractNum w:abstractNumId="9">
    <w:nsid w:val="315A0899"/>
    <w:multiLevelType w:val="hybridMultilevel"/>
    <w:tmpl w:val="0C8EDFBE"/>
    <w:lvl w:ilvl="0" w:tplc="04090005">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0">
    <w:nsid w:val="398C6209"/>
    <w:multiLevelType w:val="multilevel"/>
    <w:tmpl w:val="42AC5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Symbol" w:hAnsi="Symbol" w:hint="default"/>
      </w:rPr>
    </w:lvl>
  </w:abstractNum>
  <w:abstractNum w:abstractNumId="11">
    <w:nsid w:val="457309A5"/>
    <w:multiLevelType w:val="hybridMultilevel"/>
    <w:tmpl w:val="C546BDC4"/>
    <w:lvl w:ilvl="0" w:tplc="A82C0E8C">
      <w:start w:val="1"/>
      <w:numFmt w:val="bullet"/>
      <w:pStyle w:val="07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Symbol" w:hAnsi="Symbol" w:hint="default"/>
      </w:rPr>
    </w:lvl>
  </w:abstractNum>
  <w:abstractNum w:abstractNumId="12">
    <w:nsid w:val="483E416B"/>
    <w:multiLevelType w:val="hybridMultilevel"/>
    <w:tmpl w:val="F154C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C256780"/>
    <w:multiLevelType w:val="hybridMultilevel"/>
    <w:tmpl w:val="F0081F18"/>
    <w:lvl w:ilvl="0" w:tplc="04090005">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4">
    <w:nsid w:val="5FA45359"/>
    <w:multiLevelType w:val="hybridMultilevel"/>
    <w:tmpl w:val="AB1CFFA2"/>
    <w:lvl w:ilvl="0" w:tplc="04090005">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5">
    <w:nsid w:val="675D247A"/>
    <w:multiLevelType w:val="hybridMultilevel"/>
    <w:tmpl w:val="592EC710"/>
    <w:lvl w:ilvl="0" w:tplc="8AAA104E">
      <w:start w:val="1"/>
      <w:numFmt w:val="bullet"/>
      <w:lvlText w:val=""/>
      <w:lvlJc w:val="left"/>
      <w:pPr>
        <w:tabs>
          <w:tab w:val="num" w:pos="984"/>
        </w:tabs>
        <w:ind w:left="984" w:hanging="624"/>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nsid w:val="6CDB69FA"/>
    <w:multiLevelType w:val="hybridMultilevel"/>
    <w:tmpl w:val="C34837C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7">
    <w:nsid w:val="7D3C40FC"/>
    <w:multiLevelType w:val="hybridMultilevel"/>
    <w:tmpl w:val="D50A8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4"/>
  </w:num>
  <w:num w:numId="4">
    <w:abstractNumId w:val="0"/>
  </w:num>
  <w:num w:numId="5">
    <w:abstractNumId w:val="15"/>
  </w:num>
  <w:num w:numId="6">
    <w:abstractNumId w:val="8"/>
  </w:num>
  <w:num w:numId="7">
    <w:abstractNumId w:val="6"/>
  </w:num>
  <w:num w:numId="8">
    <w:abstractNumId w:val="16"/>
  </w:num>
  <w:num w:numId="9">
    <w:abstractNumId w:val="2"/>
  </w:num>
  <w:num w:numId="10">
    <w:abstractNumId w:val="13"/>
  </w:num>
  <w:num w:numId="11">
    <w:abstractNumId w:val="9"/>
  </w:num>
  <w:num w:numId="12">
    <w:abstractNumId w:val="12"/>
  </w:num>
  <w:num w:numId="13">
    <w:abstractNumId w:val="1"/>
  </w:num>
  <w:num w:numId="14">
    <w:abstractNumId w:val="14"/>
  </w:num>
  <w:num w:numId="15">
    <w:abstractNumId w:val="5"/>
  </w:num>
  <w:num w:numId="16">
    <w:abstractNumId w:val="17"/>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62ae4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972"/>
    <w:rsid w:val="00035DC1"/>
    <w:rsid w:val="0004631D"/>
    <w:rsid w:val="00067F72"/>
    <w:rsid w:val="000B77E4"/>
    <w:rsid w:val="000F6093"/>
    <w:rsid w:val="001511B2"/>
    <w:rsid w:val="00166068"/>
    <w:rsid w:val="00197726"/>
    <w:rsid w:val="00197ECA"/>
    <w:rsid w:val="001C1D06"/>
    <w:rsid w:val="001F3A19"/>
    <w:rsid w:val="00221EA3"/>
    <w:rsid w:val="002307B6"/>
    <w:rsid w:val="00256F47"/>
    <w:rsid w:val="002625CF"/>
    <w:rsid w:val="00293A34"/>
    <w:rsid w:val="002A01D1"/>
    <w:rsid w:val="002F5B9A"/>
    <w:rsid w:val="00324BE0"/>
    <w:rsid w:val="00337E00"/>
    <w:rsid w:val="0036173B"/>
    <w:rsid w:val="00393A19"/>
    <w:rsid w:val="0039597B"/>
    <w:rsid w:val="003B3DCE"/>
    <w:rsid w:val="003C3D47"/>
    <w:rsid w:val="003D769D"/>
    <w:rsid w:val="003E3FC1"/>
    <w:rsid w:val="0042683D"/>
    <w:rsid w:val="00426E87"/>
    <w:rsid w:val="00475135"/>
    <w:rsid w:val="00495CD1"/>
    <w:rsid w:val="00495CF5"/>
    <w:rsid w:val="004A11F9"/>
    <w:rsid w:val="004D59C4"/>
    <w:rsid w:val="00501080"/>
    <w:rsid w:val="0056383F"/>
    <w:rsid w:val="005F2D93"/>
    <w:rsid w:val="006854FE"/>
    <w:rsid w:val="006D34B0"/>
    <w:rsid w:val="007301D6"/>
    <w:rsid w:val="00742771"/>
    <w:rsid w:val="007B5F00"/>
    <w:rsid w:val="00843AA4"/>
    <w:rsid w:val="008C2CD5"/>
    <w:rsid w:val="00906642"/>
    <w:rsid w:val="009522CA"/>
    <w:rsid w:val="00956CF6"/>
    <w:rsid w:val="009960F5"/>
    <w:rsid w:val="009B2341"/>
    <w:rsid w:val="009B4D65"/>
    <w:rsid w:val="009F2AEB"/>
    <w:rsid w:val="009F74DF"/>
    <w:rsid w:val="00A27125"/>
    <w:rsid w:val="00A570D8"/>
    <w:rsid w:val="00A853F9"/>
    <w:rsid w:val="00AC7F97"/>
    <w:rsid w:val="00AD315E"/>
    <w:rsid w:val="00AF3F61"/>
    <w:rsid w:val="00AF4554"/>
    <w:rsid w:val="00B2214A"/>
    <w:rsid w:val="00B33826"/>
    <w:rsid w:val="00B424A3"/>
    <w:rsid w:val="00B5305E"/>
    <w:rsid w:val="00B86415"/>
    <w:rsid w:val="00B91E74"/>
    <w:rsid w:val="00BB1FD0"/>
    <w:rsid w:val="00C11E7C"/>
    <w:rsid w:val="00C46B4E"/>
    <w:rsid w:val="00C46E77"/>
    <w:rsid w:val="00C54972"/>
    <w:rsid w:val="00CA0D3F"/>
    <w:rsid w:val="00CB23DA"/>
    <w:rsid w:val="00CC1E86"/>
    <w:rsid w:val="00CC5692"/>
    <w:rsid w:val="00CD69B5"/>
    <w:rsid w:val="00D040BD"/>
    <w:rsid w:val="00D30F1F"/>
    <w:rsid w:val="00D85EFE"/>
    <w:rsid w:val="00D96AF5"/>
    <w:rsid w:val="00E2224B"/>
    <w:rsid w:val="00E360E1"/>
    <w:rsid w:val="00E4753B"/>
    <w:rsid w:val="00E90CCC"/>
    <w:rsid w:val="00EA0F56"/>
    <w:rsid w:val="00EB0466"/>
    <w:rsid w:val="00ED1837"/>
    <w:rsid w:val="00EE0CE9"/>
    <w:rsid w:val="00F3384D"/>
    <w:rsid w:val="00FC0E5E"/>
    <w:rsid w:val="00FC2325"/>
    <w:rsid w:val="00FC5BBD"/>
    <w:rsid w:val="00FE118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62ae4a"/>
    </o:shapedefaults>
    <o:shapelayout v:ext="edit">
      <o:idmap v:ext="edit" data="1"/>
    </o:shapelayout>
  </w:shapeDefaults>
  <w:doNotEmbedSmartTags/>
  <w:decimalSymbol w:val="."/>
  <w:listSeparator w:val=","/>
  <w14:docId w14:val="77561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sz w:val="24"/>
        <w:szCs w:val="24"/>
        <w:lang w:val="en-GB" w:eastAsia="en-US" w:bidi="ar-SA"/>
      </w:rPr>
    </w:rPrDefault>
    <w:pPrDefault/>
  </w:docDefaults>
  <w:latentStyles w:defLockedState="0" w:defUIPriority="0" w:defSemiHidden="0" w:defUnhideWhenUsed="0" w:defQFormat="0" w:count="267">
    <w:lsdException w:name="Table Grid" w:uiPriority="59"/>
  </w:latentStyles>
  <w:style w:type="paragraph" w:default="1" w:styleId="Normal">
    <w:name w:val="Normal"/>
    <w:qFormat/>
    <w:rsid w:val="008F4EED"/>
    <w:pPr>
      <w:spacing w:after="74" w:line="280" w:lineRule="exact"/>
    </w:pPr>
    <w:rPr>
      <w:rFonts w:ascii="Arial" w:hAnsi="Arial"/>
    </w:rPr>
  </w:style>
  <w:style w:type="paragraph" w:styleId="Heading1">
    <w:name w:val="heading 1"/>
    <w:basedOn w:val="Reversed"/>
    <w:next w:val="Normal"/>
    <w:qFormat/>
    <w:rsid w:val="008F4EED"/>
    <w:pPr>
      <w:keepNext/>
      <w:spacing w:line="240" w:lineRule="auto"/>
      <w:outlineLvl w:val="0"/>
    </w:pPr>
    <w:rPr>
      <w:rFonts w:cs="Arial"/>
      <w:bCs/>
      <w:color w:val="431A67"/>
      <w:kern w:val="32"/>
      <w:sz w:val="36"/>
      <w:szCs w:val="32"/>
    </w:rPr>
  </w:style>
  <w:style w:type="paragraph" w:styleId="Heading2">
    <w:name w:val="heading 2"/>
    <w:basedOn w:val="Reversed"/>
    <w:next w:val="Heading1"/>
    <w:qFormat/>
    <w:rsid w:val="008F4EED"/>
    <w:pPr>
      <w:spacing w:before="180" w:after="0" w:line="240" w:lineRule="auto"/>
      <w:outlineLvl w:val="1"/>
    </w:pPr>
    <w:rPr>
      <w:bCs/>
      <w:iCs/>
      <w:color w:val="265640"/>
      <w:sz w:val="20"/>
      <w:szCs w:val="28"/>
    </w:rPr>
  </w:style>
  <w:style w:type="paragraph" w:styleId="Heading3">
    <w:name w:val="heading 3"/>
    <w:aliases w:val="Main headings"/>
    <w:basedOn w:val="Normal"/>
    <w:next w:val="Normal"/>
    <w:qFormat/>
    <w:rsid w:val="00585122"/>
    <w:pPr>
      <w:keepNext/>
      <w:spacing w:after="1100" w:line="440" w:lineRule="exact"/>
      <w:ind w:left="284"/>
      <w:outlineLvl w:val="2"/>
    </w:pPr>
    <w:rPr>
      <w:rFonts w:cs="Arial"/>
      <w:bCs/>
      <w:color w:val="0093D3"/>
      <w:sz w:val="30"/>
      <w:szCs w:val="26"/>
    </w:rPr>
  </w:style>
  <w:style w:type="paragraph" w:styleId="Heading4">
    <w:name w:val="heading 4"/>
    <w:basedOn w:val="Normal"/>
    <w:next w:val="Normal"/>
    <w:qFormat/>
    <w:rsid w:val="008F4EED"/>
    <w:pPr>
      <w:keepNext/>
      <w:spacing w:before="360"/>
      <w:outlineLvl w:val="3"/>
    </w:pPr>
    <w:rPr>
      <w:bCs/>
      <w:color w:val="431A67"/>
      <w:szCs w:val="28"/>
    </w:rPr>
  </w:style>
  <w:style w:type="paragraph" w:styleId="Heading5">
    <w:name w:val="heading 5"/>
    <w:basedOn w:val="Normal"/>
    <w:next w:val="Normal"/>
    <w:qFormat/>
    <w:rsid w:val="008F4EED"/>
    <w:pPr>
      <w:outlineLvl w:val="4"/>
    </w:pPr>
    <w:rPr>
      <w:b/>
      <w:bCs/>
      <w:iCs/>
      <w:sz w:val="18"/>
      <w:szCs w:val="26"/>
    </w:rPr>
  </w:style>
  <w:style w:type="paragraph" w:styleId="Heading6">
    <w:name w:val="heading 6"/>
    <w:basedOn w:val="Normal"/>
    <w:next w:val="Normal"/>
    <w:link w:val="Heading6Char"/>
    <w:uiPriority w:val="9"/>
    <w:unhideWhenUsed/>
    <w:qFormat/>
    <w:rsid w:val="00501080"/>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qFormat/>
    <w:rsid w:val="001C1EEC"/>
    <w:pPr>
      <w:spacing w:before="240" w:after="60"/>
      <w:outlineLvl w:val="6"/>
    </w:pPr>
    <w:rPr>
      <w:rFonts w:ascii="Times New Roman" w:hAnsi="Times New Roman"/>
    </w:rPr>
  </w:style>
  <w:style w:type="paragraph" w:styleId="Heading8">
    <w:name w:val="heading 8"/>
    <w:basedOn w:val="Normal"/>
    <w:next w:val="Normal"/>
    <w:qFormat/>
    <w:rsid w:val="001C1EEC"/>
    <w:pPr>
      <w:spacing w:before="240" w:after="60"/>
      <w:outlineLvl w:val="7"/>
    </w:pPr>
    <w:rPr>
      <w:rFonts w:ascii="Times New Roman" w:hAnsi="Times New Roman"/>
      <w:i/>
    </w:rPr>
  </w:style>
  <w:style w:type="paragraph" w:styleId="Heading9">
    <w:name w:val="heading 9"/>
    <w:basedOn w:val="Normal"/>
    <w:next w:val="Normal"/>
    <w:link w:val="Heading9Char"/>
    <w:uiPriority w:val="9"/>
    <w:unhideWhenUsed/>
    <w:qFormat/>
    <w:rsid w:val="00501080"/>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 Bullet points"/>
    <w:basedOn w:val="Normal"/>
    <w:autoRedefine/>
    <w:rsid w:val="00A853F9"/>
    <w:pPr>
      <w:spacing w:after="0" w:line="240" w:lineRule="auto"/>
    </w:pPr>
    <w:rPr>
      <w:b/>
      <w:color w:val="2E526B"/>
      <w:sz w:val="14"/>
      <w:szCs w:val="14"/>
    </w:rPr>
  </w:style>
  <w:style w:type="paragraph" w:customStyle="1" w:styleId="Blue">
    <w:name w:val="Blue"/>
    <w:basedOn w:val="Normal"/>
    <w:autoRedefine/>
    <w:rsid w:val="00F61EB5"/>
    <w:rPr>
      <w:color w:val="2E526B"/>
    </w:rPr>
  </w:style>
  <w:style w:type="paragraph" w:customStyle="1" w:styleId="Green">
    <w:name w:val="Green"/>
    <w:basedOn w:val="Normal"/>
    <w:rsid w:val="008F4EED"/>
    <w:rPr>
      <w:color w:val="265640"/>
    </w:rPr>
  </w:style>
  <w:style w:type="paragraph" w:styleId="Caption">
    <w:name w:val="caption"/>
    <w:basedOn w:val="Green"/>
    <w:next w:val="Normal"/>
    <w:qFormat/>
    <w:rsid w:val="008F4EED"/>
    <w:pPr>
      <w:spacing w:line="144" w:lineRule="exact"/>
    </w:pPr>
    <w:rPr>
      <w:bCs/>
      <w:i/>
      <w:sz w:val="12"/>
      <w:szCs w:val="20"/>
    </w:rPr>
  </w:style>
  <w:style w:type="paragraph" w:styleId="Footer">
    <w:name w:val="footer"/>
    <w:basedOn w:val="Normal"/>
    <w:link w:val="FooterChar"/>
    <w:semiHidden/>
    <w:rsid w:val="008F4EED"/>
    <w:pPr>
      <w:tabs>
        <w:tab w:val="center" w:pos="4820"/>
      </w:tabs>
      <w:spacing w:line="144" w:lineRule="exact"/>
      <w:ind w:left="-567"/>
    </w:pPr>
    <w:rPr>
      <w:sz w:val="12"/>
    </w:rPr>
  </w:style>
  <w:style w:type="paragraph" w:styleId="Header">
    <w:name w:val="header"/>
    <w:basedOn w:val="Normal"/>
    <w:rsid w:val="008F4EED"/>
    <w:pPr>
      <w:spacing w:line="144" w:lineRule="exact"/>
      <w:ind w:left="-567"/>
    </w:pPr>
    <w:rPr>
      <w:sz w:val="12"/>
    </w:rPr>
  </w:style>
  <w:style w:type="paragraph" w:customStyle="1" w:styleId="Reversed">
    <w:name w:val="Reversed"/>
    <w:basedOn w:val="Normal"/>
    <w:rsid w:val="008F4EED"/>
    <w:rPr>
      <w:color w:val="FFFFFF"/>
      <w:sz w:val="18"/>
    </w:rPr>
  </w:style>
  <w:style w:type="character" w:customStyle="1" w:styleId="CharChar">
    <w:name w:val="Char Char"/>
    <w:basedOn w:val="DefaultParagraphFont"/>
    <w:semiHidden/>
    <w:rsid w:val="001C1EEC"/>
    <w:rPr>
      <w:rFonts w:ascii="Tahoma" w:hAnsi="Tahoma" w:cs="Tahoma"/>
      <w:sz w:val="16"/>
      <w:szCs w:val="16"/>
      <w:lang w:eastAsia="en-US"/>
    </w:rPr>
  </w:style>
  <w:style w:type="paragraph" w:styleId="BalloonText">
    <w:name w:val="Balloon Text"/>
    <w:basedOn w:val="Normal"/>
    <w:semiHidden/>
    <w:unhideWhenUsed/>
    <w:rsid w:val="001C1EEC"/>
    <w:pPr>
      <w:spacing w:after="0" w:line="240" w:lineRule="auto"/>
    </w:pPr>
    <w:rPr>
      <w:rFonts w:ascii="Tahoma" w:hAnsi="Tahoma" w:cs="Tahoma"/>
      <w:sz w:val="16"/>
      <w:szCs w:val="16"/>
    </w:rPr>
  </w:style>
  <w:style w:type="paragraph" w:styleId="BodyText">
    <w:name w:val="Body Text"/>
    <w:basedOn w:val="Normal"/>
    <w:rsid w:val="001C1EEC"/>
    <w:pPr>
      <w:spacing w:after="200" w:line="276" w:lineRule="auto"/>
      <w:jc w:val="center"/>
    </w:pPr>
    <w:rPr>
      <w:rFonts w:ascii="Calibri" w:eastAsia="Calibri" w:hAnsi="Calibri"/>
      <w:sz w:val="22"/>
      <w:szCs w:val="22"/>
      <w:lang w:val="en-US"/>
    </w:rPr>
  </w:style>
  <w:style w:type="paragraph" w:styleId="BodyText2">
    <w:name w:val="Body Text 2"/>
    <w:basedOn w:val="Normal"/>
    <w:rsid w:val="001C1EEC"/>
    <w:pPr>
      <w:spacing w:after="0" w:line="240" w:lineRule="auto"/>
      <w:jc w:val="center"/>
    </w:pPr>
    <w:rPr>
      <w:rFonts w:cs="Arial"/>
      <w:lang w:val="en-US"/>
    </w:rPr>
  </w:style>
  <w:style w:type="paragraph" w:customStyle="1" w:styleId="TCsSmlPrint">
    <w:name w:val="T&amp;Cs_SmlPrint"/>
    <w:basedOn w:val="Normal"/>
    <w:rsid w:val="00585122"/>
    <w:pPr>
      <w:ind w:left="284"/>
    </w:pPr>
    <w:rPr>
      <w:sz w:val="14"/>
    </w:rPr>
  </w:style>
  <w:style w:type="character" w:styleId="PageNumber">
    <w:name w:val="page number"/>
    <w:basedOn w:val="DefaultParagraphFont"/>
    <w:uiPriority w:val="99"/>
    <w:semiHidden/>
    <w:unhideWhenUsed/>
    <w:rsid w:val="00197ECA"/>
  </w:style>
  <w:style w:type="paragraph" w:styleId="TOCHeading">
    <w:name w:val="TOC Heading"/>
    <w:basedOn w:val="Heading1"/>
    <w:next w:val="Normal"/>
    <w:uiPriority w:val="39"/>
    <w:unhideWhenUsed/>
    <w:qFormat/>
    <w:rsid w:val="00CC1E86"/>
    <w:pPr>
      <w:keepLines/>
      <w:spacing w:before="480" w:after="0" w:line="276" w:lineRule="auto"/>
      <w:outlineLvl w:val="9"/>
    </w:pPr>
    <w:rPr>
      <w:rFonts w:ascii="Calibri" w:eastAsia="MS Gothic" w:hAnsi="Calibri" w:cs="Times New Roman"/>
      <w:b/>
      <w:color w:val="365F91"/>
      <w:kern w:val="0"/>
      <w:sz w:val="28"/>
      <w:szCs w:val="28"/>
      <w:lang w:val="en-US"/>
    </w:rPr>
  </w:style>
  <w:style w:type="paragraph" w:styleId="TOC1">
    <w:name w:val="toc 1"/>
    <w:basedOn w:val="Normal"/>
    <w:next w:val="Normal"/>
    <w:autoRedefine/>
    <w:uiPriority w:val="39"/>
    <w:semiHidden/>
    <w:unhideWhenUsed/>
    <w:rsid w:val="00CC1E86"/>
    <w:pPr>
      <w:spacing w:before="120" w:after="0"/>
    </w:pPr>
    <w:rPr>
      <w:rFonts w:asciiTheme="minorHAnsi" w:hAnsiTheme="minorHAnsi"/>
      <w:b/>
    </w:rPr>
  </w:style>
  <w:style w:type="paragraph" w:styleId="TOC2">
    <w:name w:val="toc 2"/>
    <w:basedOn w:val="Normal"/>
    <w:next w:val="Normal"/>
    <w:autoRedefine/>
    <w:uiPriority w:val="39"/>
    <w:semiHidden/>
    <w:unhideWhenUsed/>
    <w:rsid w:val="00CC1E86"/>
    <w:pPr>
      <w:spacing w:after="0"/>
      <w:ind w:left="200"/>
    </w:pPr>
    <w:rPr>
      <w:rFonts w:asciiTheme="minorHAnsi" w:hAnsiTheme="minorHAnsi"/>
      <w:b/>
      <w:sz w:val="22"/>
      <w:szCs w:val="22"/>
    </w:rPr>
  </w:style>
  <w:style w:type="paragraph" w:styleId="TOC3">
    <w:name w:val="toc 3"/>
    <w:basedOn w:val="Normal"/>
    <w:next w:val="Normal"/>
    <w:autoRedefine/>
    <w:uiPriority w:val="39"/>
    <w:semiHidden/>
    <w:unhideWhenUsed/>
    <w:rsid w:val="00CC1E86"/>
    <w:pPr>
      <w:spacing w:after="0"/>
      <w:ind w:left="400"/>
    </w:pPr>
    <w:rPr>
      <w:rFonts w:asciiTheme="minorHAnsi" w:hAnsiTheme="minorHAnsi"/>
      <w:sz w:val="22"/>
      <w:szCs w:val="22"/>
    </w:rPr>
  </w:style>
  <w:style w:type="paragraph" w:styleId="TOC4">
    <w:name w:val="toc 4"/>
    <w:basedOn w:val="Normal"/>
    <w:next w:val="Normal"/>
    <w:autoRedefine/>
    <w:uiPriority w:val="39"/>
    <w:semiHidden/>
    <w:unhideWhenUsed/>
    <w:rsid w:val="00CC1E86"/>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CC1E86"/>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CC1E86"/>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CC1E86"/>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CC1E86"/>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CC1E86"/>
    <w:pPr>
      <w:spacing w:after="0"/>
      <w:ind w:left="1600"/>
    </w:pPr>
    <w:rPr>
      <w:rFonts w:asciiTheme="minorHAnsi" w:hAnsiTheme="minorHAnsi"/>
      <w:szCs w:val="20"/>
    </w:rPr>
  </w:style>
  <w:style w:type="character" w:styleId="Hyperlink">
    <w:name w:val="Hyperlink"/>
    <w:basedOn w:val="DefaultParagraphFont"/>
    <w:uiPriority w:val="99"/>
    <w:unhideWhenUsed/>
    <w:rsid w:val="003D769D"/>
    <w:rPr>
      <w:color w:val="0000FF" w:themeColor="hyperlink"/>
      <w:u w:val="single"/>
    </w:rPr>
  </w:style>
  <w:style w:type="character" w:styleId="FollowedHyperlink">
    <w:name w:val="FollowedHyperlink"/>
    <w:basedOn w:val="DefaultParagraphFont"/>
    <w:uiPriority w:val="99"/>
    <w:semiHidden/>
    <w:unhideWhenUsed/>
    <w:rsid w:val="00E4753B"/>
    <w:rPr>
      <w:color w:val="800080" w:themeColor="followedHyperlink"/>
      <w:u w:val="single"/>
    </w:rPr>
  </w:style>
  <w:style w:type="paragraph" w:styleId="NoSpacing">
    <w:name w:val="No Spacing"/>
    <w:uiPriority w:val="1"/>
    <w:qFormat/>
    <w:rsid w:val="00501080"/>
    <w:rPr>
      <w:rFonts w:ascii="Arial" w:hAnsi="Arial"/>
    </w:rPr>
  </w:style>
  <w:style w:type="character" w:customStyle="1" w:styleId="Heading6Char">
    <w:name w:val="Heading 6 Char"/>
    <w:basedOn w:val="DefaultParagraphFont"/>
    <w:link w:val="Heading6"/>
    <w:uiPriority w:val="9"/>
    <w:rsid w:val="00501080"/>
    <w:rPr>
      <w:rFonts w:asciiTheme="minorHAnsi" w:eastAsiaTheme="minorEastAsia" w:hAnsiTheme="minorHAnsi" w:cstheme="minorBidi"/>
      <w:b/>
      <w:bCs/>
      <w:sz w:val="22"/>
      <w:szCs w:val="22"/>
    </w:rPr>
  </w:style>
  <w:style w:type="character" w:customStyle="1" w:styleId="Heading9Char">
    <w:name w:val="Heading 9 Char"/>
    <w:basedOn w:val="DefaultParagraphFont"/>
    <w:link w:val="Heading9"/>
    <w:uiPriority w:val="9"/>
    <w:rsid w:val="00501080"/>
    <w:rPr>
      <w:rFonts w:asciiTheme="majorHAnsi" w:eastAsiaTheme="majorEastAsia" w:hAnsiTheme="majorHAnsi" w:cstheme="majorBidi"/>
      <w:sz w:val="22"/>
      <w:szCs w:val="22"/>
    </w:rPr>
  </w:style>
  <w:style w:type="paragraph" w:styleId="Title">
    <w:name w:val="Title"/>
    <w:basedOn w:val="Normal"/>
    <w:next w:val="Normal"/>
    <w:link w:val="TitleChar"/>
    <w:uiPriority w:val="10"/>
    <w:qFormat/>
    <w:rsid w:val="0050108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0108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501080"/>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01080"/>
    <w:rPr>
      <w:rFonts w:asciiTheme="majorHAnsi" w:eastAsiaTheme="majorEastAsia" w:hAnsiTheme="majorHAnsi" w:cstheme="majorBidi"/>
      <w:sz w:val="24"/>
      <w:szCs w:val="24"/>
    </w:rPr>
  </w:style>
  <w:style w:type="paragraph" w:styleId="ListParagraph">
    <w:name w:val="List Paragraph"/>
    <w:basedOn w:val="Normal"/>
    <w:uiPriority w:val="34"/>
    <w:qFormat/>
    <w:rsid w:val="00C46B4E"/>
    <w:pPr>
      <w:ind w:left="720"/>
      <w:contextualSpacing/>
    </w:pPr>
  </w:style>
  <w:style w:type="table" w:styleId="TableGrid">
    <w:name w:val="Table Grid"/>
    <w:basedOn w:val="TableNormal"/>
    <w:uiPriority w:val="59"/>
    <w:rsid w:val="009B23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CoverPageMainHead">
    <w:name w:val="01_CoverPageMainHead"/>
    <w:basedOn w:val="Normal"/>
    <w:qFormat/>
    <w:rsid w:val="00EE0CE9"/>
    <w:pPr>
      <w:spacing w:line="276" w:lineRule="auto"/>
      <w:ind w:left="-284"/>
    </w:pPr>
    <w:rPr>
      <w:color w:val="FFFFFF" w:themeColor="background1"/>
      <w:sz w:val="60"/>
      <w:szCs w:val="60"/>
    </w:rPr>
  </w:style>
  <w:style w:type="paragraph" w:customStyle="1" w:styleId="02CoverPageSubhead">
    <w:name w:val="02_CoverPage_Subhead"/>
    <w:basedOn w:val="Normal"/>
    <w:qFormat/>
    <w:rsid w:val="00EE0CE9"/>
    <w:pPr>
      <w:spacing w:after="40" w:line="600" w:lineRule="auto"/>
      <w:ind w:left="-284"/>
    </w:pPr>
    <w:rPr>
      <w:color w:val="FFFFFF" w:themeColor="background1"/>
      <w:sz w:val="32"/>
      <w:szCs w:val="32"/>
    </w:rPr>
  </w:style>
  <w:style w:type="paragraph" w:customStyle="1" w:styleId="03CoverPageAddCopy">
    <w:name w:val="03_CoverPage_AddCopy"/>
    <w:basedOn w:val="Normal"/>
    <w:qFormat/>
    <w:rsid w:val="00B5305E"/>
    <w:pPr>
      <w:ind w:left="-284"/>
    </w:pPr>
    <w:rPr>
      <w:color w:val="FFFFFF" w:themeColor="background1"/>
    </w:rPr>
  </w:style>
  <w:style w:type="paragraph" w:customStyle="1" w:styleId="04MainHead">
    <w:name w:val="04_MainHead"/>
    <w:basedOn w:val="TOCHeading"/>
    <w:qFormat/>
    <w:rsid w:val="0042683D"/>
    <w:pPr>
      <w:spacing w:line="360" w:lineRule="auto"/>
      <w:ind w:left="-567"/>
    </w:pPr>
    <w:rPr>
      <w:rFonts w:ascii="Arial" w:hAnsi="Arial" w:cs="Arial"/>
      <w:b w:val="0"/>
      <w:color w:val="B34A22"/>
      <w:sz w:val="36"/>
      <w:szCs w:val="36"/>
      <w:lang w:val="en-GB"/>
    </w:rPr>
  </w:style>
  <w:style w:type="paragraph" w:customStyle="1" w:styleId="05SubHead">
    <w:name w:val="05_SubHead"/>
    <w:basedOn w:val="Normal"/>
    <w:qFormat/>
    <w:rsid w:val="0042683D"/>
    <w:pPr>
      <w:spacing w:after="240" w:line="240" w:lineRule="auto"/>
      <w:ind w:left="-567"/>
    </w:pPr>
    <w:rPr>
      <w:rFonts w:cs="Arial"/>
      <w:b/>
      <w:bCs/>
      <w:iCs/>
      <w:noProof/>
      <w:sz w:val="22"/>
      <w:szCs w:val="22"/>
    </w:rPr>
  </w:style>
  <w:style w:type="paragraph" w:customStyle="1" w:styleId="06Body">
    <w:name w:val="06_Body"/>
    <w:basedOn w:val="Normal"/>
    <w:qFormat/>
    <w:rsid w:val="00035DC1"/>
    <w:pPr>
      <w:spacing w:after="240" w:line="240" w:lineRule="auto"/>
      <w:ind w:left="-567"/>
    </w:pPr>
    <w:rPr>
      <w:rFonts w:cs="Arial"/>
      <w:sz w:val="22"/>
      <w:szCs w:val="22"/>
    </w:rPr>
  </w:style>
  <w:style w:type="paragraph" w:customStyle="1" w:styleId="07Bullets">
    <w:name w:val="07_Bullets"/>
    <w:basedOn w:val="ListParagraph"/>
    <w:qFormat/>
    <w:rsid w:val="00B424A3"/>
    <w:pPr>
      <w:numPr>
        <w:numId w:val="1"/>
      </w:numPr>
      <w:tabs>
        <w:tab w:val="num" w:pos="709"/>
      </w:tabs>
      <w:spacing w:line="360" w:lineRule="auto"/>
      <w:ind w:left="-142" w:hanging="425"/>
    </w:pPr>
    <w:rPr>
      <w:bCs/>
      <w:iCs/>
      <w:sz w:val="22"/>
      <w:szCs w:val="22"/>
    </w:rPr>
  </w:style>
  <w:style w:type="paragraph" w:customStyle="1" w:styleId="08IntroCopy">
    <w:name w:val="08_IntroCopy"/>
    <w:basedOn w:val="06Body"/>
    <w:qFormat/>
    <w:rsid w:val="00B424A3"/>
  </w:style>
  <w:style w:type="character" w:customStyle="1" w:styleId="FooterChar">
    <w:name w:val="Footer Char"/>
    <w:basedOn w:val="DefaultParagraphFont"/>
    <w:link w:val="Footer"/>
    <w:semiHidden/>
    <w:rsid w:val="006854FE"/>
    <w:rPr>
      <w:rFonts w:ascii="Arial" w:hAnsi="Arial"/>
      <w:sz w:val="12"/>
      <w:szCs w:val="24"/>
    </w:rPr>
  </w:style>
  <w:style w:type="paragraph" w:customStyle="1" w:styleId="09LargeListing">
    <w:name w:val="09_LargeListing"/>
    <w:basedOn w:val="Normal"/>
    <w:qFormat/>
    <w:rsid w:val="00B424A3"/>
    <w:pPr>
      <w:spacing w:after="0" w:line="240" w:lineRule="auto"/>
    </w:pPr>
    <w:rPr>
      <w:sz w:val="44"/>
      <w:szCs w:val="44"/>
    </w:rPr>
  </w:style>
  <w:style w:type="numbering" w:customStyle="1" w:styleId="StyleBulleted">
    <w:name w:val="Style Bulleted"/>
    <w:rsid w:val="00D96AF5"/>
    <w:pPr>
      <w:numPr>
        <w:numId w:val="3"/>
      </w:numPr>
    </w:pPr>
  </w:style>
  <w:style w:type="paragraph" w:customStyle="1" w:styleId="FreeForm">
    <w:name w:val="Free Form"/>
    <w:rsid w:val="00D96AF5"/>
    <w:rPr>
      <w:rFonts w:ascii="Helvetica" w:eastAsia="ヒラギノ角ゴ Pro W3" w:hAnsi="Helvetica"/>
      <w:color w:val="000000"/>
      <w:szCs w:val="20"/>
    </w:rPr>
  </w:style>
  <w:style w:type="numbering" w:customStyle="1" w:styleId="Bullet">
    <w:name w:val="Bullet"/>
    <w:rsid w:val="00D96AF5"/>
  </w:style>
  <w:style w:type="paragraph" w:customStyle="1" w:styleId="Sessiontitle">
    <w:name w:val="Session title"/>
    <w:basedOn w:val="Heading8"/>
    <w:rsid w:val="003E3FC1"/>
    <w:pPr>
      <w:keepNext/>
      <w:autoSpaceDE w:val="0"/>
      <w:autoSpaceDN w:val="0"/>
      <w:spacing w:before="120" w:after="120" w:line="240" w:lineRule="auto"/>
      <w:jc w:val="center"/>
    </w:pPr>
    <w:rPr>
      <w:rFonts w:ascii="Tahoma" w:hAnsi="Tahoma" w:cs="Tahoma"/>
      <w:b/>
      <w:bCs/>
      <w:i w:val="0"/>
      <w:sz w:val="32"/>
      <w:szCs w:val="3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sz w:val="24"/>
        <w:szCs w:val="24"/>
        <w:lang w:val="en-GB" w:eastAsia="en-US" w:bidi="ar-SA"/>
      </w:rPr>
    </w:rPrDefault>
    <w:pPrDefault/>
  </w:docDefaults>
  <w:latentStyles w:defLockedState="0" w:defUIPriority="0" w:defSemiHidden="0" w:defUnhideWhenUsed="0" w:defQFormat="0" w:count="267">
    <w:lsdException w:name="Table Grid" w:uiPriority="59"/>
  </w:latentStyles>
  <w:style w:type="paragraph" w:default="1" w:styleId="Normal">
    <w:name w:val="Normal"/>
    <w:qFormat/>
    <w:rsid w:val="008F4EED"/>
    <w:pPr>
      <w:spacing w:after="74" w:line="280" w:lineRule="exact"/>
    </w:pPr>
    <w:rPr>
      <w:rFonts w:ascii="Arial" w:hAnsi="Arial"/>
    </w:rPr>
  </w:style>
  <w:style w:type="paragraph" w:styleId="Heading1">
    <w:name w:val="heading 1"/>
    <w:basedOn w:val="Reversed"/>
    <w:next w:val="Normal"/>
    <w:qFormat/>
    <w:rsid w:val="008F4EED"/>
    <w:pPr>
      <w:keepNext/>
      <w:spacing w:line="240" w:lineRule="auto"/>
      <w:outlineLvl w:val="0"/>
    </w:pPr>
    <w:rPr>
      <w:rFonts w:cs="Arial"/>
      <w:bCs/>
      <w:color w:val="431A67"/>
      <w:kern w:val="32"/>
      <w:sz w:val="36"/>
      <w:szCs w:val="32"/>
    </w:rPr>
  </w:style>
  <w:style w:type="paragraph" w:styleId="Heading2">
    <w:name w:val="heading 2"/>
    <w:basedOn w:val="Reversed"/>
    <w:next w:val="Heading1"/>
    <w:qFormat/>
    <w:rsid w:val="008F4EED"/>
    <w:pPr>
      <w:spacing w:before="180" w:after="0" w:line="240" w:lineRule="auto"/>
      <w:outlineLvl w:val="1"/>
    </w:pPr>
    <w:rPr>
      <w:bCs/>
      <w:iCs/>
      <w:color w:val="265640"/>
      <w:sz w:val="20"/>
      <w:szCs w:val="28"/>
    </w:rPr>
  </w:style>
  <w:style w:type="paragraph" w:styleId="Heading3">
    <w:name w:val="heading 3"/>
    <w:aliases w:val="Main headings"/>
    <w:basedOn w:val="Normal"/>
    <w:next w:val="Normal"/>
    <w:qFormat/>
    <w:rsid w:val="00585122"/>
    <w:pPr>
      <w:keepNext/>
      <w:spacing w:after="1100" w:line="440" w:lineRule="exact"/>
      <w:ind w:left="284"/>
      <w:outlineLvl w:val="2"/>
    </w:pPr>
    <w:rPr>
      <w:rFonts w:cs="Arial"/>
      <w:bCs/>
      <w:color w:val="0093D3"/>
      <w:sz w:val="30"/>
      <w:szCs w:val="26"/>
    </w:rPr>
  </w:style>
  <w:style w:type="paragraph" w:styleId="Heading4">
    <w:name w:val="heading 4"/>
    <w:basedOn w:val="Normal"/>
    <w:next w:val="Normal"/>
    <w:qFormat/>
    <w:rsid w:val="008F4EED"/>
    <w:pPr>
      <w:keepNext/>
      <w:spacing w:before="360"/>
      <w:outlineLvl w:val="3"/>
    </w:pPr>
    <w:rPr>
      <w:bCs/>
      <w:color w:val="431A67"/>
      <w:szCs w:val="28"/>
    </w:rPr>
  </w:style>
  <w:style w:type="paragraph" w:styleId="Heading5">
    <w:name w:val="heading 5"/>
    <w:basedOn w:val="Normal"/>
    <w:next w:val="Normal"/>
    <w:qFormat/>
    <w:rsid w:val="008F4EED"/>
    <w:pPr>
      <w:outlineLvl w:val="4"/>
    </w:pPr>
    <w:rPr>
      <w:b/>
      <w:bCs/>
      <w:iCs/>
      <w:sz w:val="18"/>
      <w:szCs w:val="26"/>
    </w:rPr>
  </w:style>
  <w:style w:type="paragraph" w:styleId="Heading6">
    <w:name w:val="heading 6"/>
    <w:basedOn w:val="Normal"/>
    <w:next w:val="Normal"/>
    <w:link w:val="Heading6Char"/>
    <w:uiPriority w:val="9"/>
    <w:unhideWhenUsed/>
    <w:qFormat/>
    <w:rsid w:val="00501080"/>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qFormat/>
    <w:rsid w:val="001C1EEC"/>
    <w:pPr>
      <w:spacing w:before="240" w:after="60"/>
      <w:outlineLvl w:val="6"/>
    </w:pPr>
    <w:rPr>
      <w:rFonts w:ascii="Times New Roman" w:hAnsi="Times New Roman"/>
    </w:rPr>
  </w:style>
  <w:style w:type="paragraph" w:styleId="Heading8">
    <w:name w:val="heading 8"/>
    <w:basedOn w:val="Normal"/>
    <w:next w:val="Normal"/>
    <w:qFormat/>
    <w:rsid w:val="001C1EEC"/>
    <w:pPr>
      <w:spacing w:before="240" w:after="60"/>
      <w:outlineLvl w:val="7"/>
    </w:pPr>
    <w:rPr>
      <w:rFonts w:ascii="Times New Roman" w:hAnsi="Times New Roman"/>
      <w:i/>
    </w:rPr>
  </w:style>
  <w:style w:type="paragraph" w:styleId="Heading9">
    <w:name w:val="heading 9"/>
    <w:basedOn w:val="Normal"/>
    <w:next w:val="Normal"/>
    <w:link w:val="Heading9Char"/>
    <w:uiPriority w:val="9"/>
    <w:unhideWhenUsed/>
    <w:qFormat/>
    <w:rsid w:val="00501080"/>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 Bullet points"/>
    <w:basedOn w:val="Normal"/>
    <w:autoRedefine/>
    <w:rsid w:val="00A853F9"/>
    <w:pPr>
      <w:spacing w:after="0" w:line="240" w:lineRule="auto"/>
    </w:pPr>
    <w:rPr>
      <w:b/>
      <w:color w:val="2E526B"/>
      <w:sz w:val="14"/>
      <w:szCs w:val="14"/>
    </w:rPr>
  </w:style>
  <w:style w:type="paragraph" w:customStyle="1" w:styleId="Blue">
    <w:name w:val="Blue"/>
    <w:basedOn w:val="Normal"/>
    <w:autoRedefine/>
    <w:rsid w:val="00F61EB5"/>
    <w:rPr>
      <w:color w:val="2E526B"/>
    </w:rPr>
  </w:style>
  <w:style w:type="paragraph" w:customStyle="1" w:styleId="Green">
    <w:name w:val="Green"/>
    <w:basedOn w:val="Normal"/>
    <w:rsid w:val="008F4EED"/>
    <w:rPr>
      <w:color w:val="265640"/>
    </w:rPr>
  </w:style>
  <w:style w:type="paragraph" w:styleId="Caption">
    <w:name w:val="caption"/>
    <w:basedOn w:val="Green"/>
    <w:next w:val="Normal"/>
    <w:qFormat/>
    <w:rsid w:val="008F4EED"/>
    <w:pPr>
      <w:spacing w:line="144" w:lineRule="exact"/>
    </w:pPr>
    <w:rPr>
      <w:bCs/>
      <w:i/>
      <w:sz w:val="12"/>
      <w:szCs w:val="20"/>
    </w:rPr>
  </w:style>
  <w:style w:type="paragraph" w:styleId="Footer">
    <w:name w:val="footer"/>
    <w:basedOn w:val="Normal"/>
    <w:link w:val="FooterChar"/>
    <w:semiHidden/>
    <w:rsid w:val="008F4EED"/>
    <w:pPr>
      <w:tabs>
        <w:tab w:val="center" w:pos="4820"/>
      </w:tabs>
      <w:spacing w:line="144" w:lineRule="exact"/>
      <w:ind w:left="-567"/>
    </w:pPr>
    <w:rPr>
      <w:sz w:val="12"/>
    </w:rPr>
  </w:style>
  <w:style w:type="paragraph" w:styleId="Header">
    <w:name w:val="header"/>
    <w:basedOn w:val="Normal"/>
    <w:rsid w:val="008F4EED"/>
    <w:pPr>
      <w:spacing w:line="144" w:lineRule="exact"/>
      <w:ind w:left="-567"/>
    </w:pPr>
    <w:rPr>
      <w:sz w:val="12"/>
    </w:rPr>
  </w:style>
  <w:style w:type="paragraph" w:customStyle="1" w:styleId="Reversed">
    <w:name w:val="Reversed"/>
    <w:basedOn w:val="Normal"/>
    <w:rsid w:val="008F4EED"/>
    <w:rPr>
      <w:color w:val="FFFFFF"/>
      <w:sz w:val="18"/>
    </w:rPr>
  </w:style>
  <w:style w:type="character" w:customStyle="1" w:styleId="CharChar">
    <w:name w:val="Char Char"/>
    <w:basedOn w:val="DefaultParagraphFont"/>
    <w:semiHidden/>
    <w:rsid w:val="001C1EEC"/>
    <w:rPr>
      <w:rFonts w:ascii="Tahoma" w:hAnsi="Tahoma" w:cs="Tahoma"/>
      <w:sz w:val="16"/>
      <w:szCs w:val="16"/>
      <w:lang w:eastAsia="en-US"/>
    </w:rPr>
  </w:style>
  <w:style w:type="paragraph" w:styleId="BalloonText">
    <w:name w:val="Balloon Text"/>
    <w:basedOn w:val="Normal"/>
    <w:semiHidden/>
    <w:unhideWhenUsed/>
    <w:rsid w:val="001C1EEC"/>
    <w:pPr>
      <w:spacing w:after="0" w:line="240" w:lineRule="auto"/>
    </w:pPr>
    <w:rPr>
      <w:rFonts w:ascii="Tahoma" w:hAnsi="Tahoma" w:cs="Tahoma"/>
      <w:sz w:val="16"/>
      <w:szCs w:val="16"/>
    </w:rPr>
  </w:style>
  <w:style w:type="paragraph" w:styleId="BodyText">
    <w:name w:val="Body Text"/>
    <w:basedOn w:val="Normal"/>
    <w:rsid w:val="001C1EEC"/>
    <w:pPr>
      <w:spacing w:after="200" w:line="276" w:lineRule="auto"/>
      <w:jc w:val="center"/>
    </w:pPr>
    <w:rPr>
      <w:rFonts w:ascii="Calibri" w:eastAsia="Calibri" w:hAnsi="Calibri"/>
      <w:sz w:val="22"/>
      <w:szCs w:val="22"/>
      <w:lang w:val="en-US"/>
    </w:rPr>
  </w:style>
  <w:style w:type="paragraph" w:styleId="BodyText2">
    <w:name w:val="Body Text 2"/>
    <w:basedOn w:val="Normal"/>
    <w:rsid w:val="001C1EEC"/>
    <w:pPr>
      <w:spacing w:after="0" w:line="240" w:lineRule="auto"/>
      <w:jc w:val="center"/>
    </w:pPr>
    <w:rPr>
      <w:rFonts w:cs="Arial"/>
      <w:lang w:val="en-US"/>
    </w:rPr>
  </w:style>
  <w:style w:type="paragraph" w:customStyle="1" w:styleId="TCsSmlPrint">
    <w:name w:val="T&amp;Cs_SmlPrint"/>
    <w:basedOn w:val="Normal"/>
    <w:rsid w:val="00585122"/>
    <w:pPr>
      <w:ind w:left="284"/>
    </w:pPr>
    <w:rPr>
      <w:sz w:val="14"/>
    </w:rPr>
  </w:style>
  <w:style w:type="character" w:styleId="PageNumber">
    <w:name w:val="page number"/>
    <w:basedOn w:val="DefaultParagraphFont"/>
    <w:uiPriority w:val="99"/>
    <w:semiHidden/>
    <w:unhideWhenUsed/>
    <w:rsid w:val="00197ECA"/>
  </w:style>
  <w:style w:type="paragraph" w:styleId="TOCHeading">
    <w:name w:val="TOC Heading"/>
    <w:basedOn w:val="Heading1"/>
    <w:next w:val="Normal"/>
    <w:uiPriority w:val="39"/>
    <w:unhideWhenUsed/>
    <w:qFormat/>
    <w:rsid w:val="00CC1E86"/>
    <w:pPr>
      <w:keepLines/>
      <w:spacing w:before="480" w:after="0" w:line="276" w:lineRule="auto"/>
      <w:outlineLvl w:val="9"/>
    </w:pPr>
    <w:rPr>
      <w:rFonts w:ascii="Calibri" w:eastAsia="MS Gothic" w:hAnsi="Calibri" w:cs="Times New Roman"/>
      <w:b/>
      <w:color w:val="365F91"/>
      <w:kern w:val="0"/>
      <w:sz w:val="28"/>
      <w:szCs w:val="28"/>
      <w:lang w:val="en-US"/>
    </w:rPr>
  </w:style>
  <w:style w:type="paragraph" w:styleId="TOC1">
    <w:name w:val="toc 1"/>
    <w:basedOn w:val="Normal"/>
    <w:next w:val="Normal"/>
    <w:autoRedefine/>
    <w:uiPriority w:val="39"/>
    <w:semiHidden/>
    <w:unhideWhenUsed/>
    <w:rsid w:val="00CC1E86"/>
    <w:pPr>
      <w:spacing w:before="120" w:after="0"/>
    </w:pPr>
    <w:rPr>
      <w:rFonts w:asciiTheme="minorHAnsi" w:hAnsiTheme="minorHAnsi"/>
      <w:b/>
    </w:rPr>
  </w:style>
  <w:style w:type="paragraph" w:styleId="TOC2">
    <w:name w:val="toc 2"/>
    <w:basedOn w:val="Normal"/>
    <w:next w:val="Normal"/>
    <w:autoRedefine/>
    <w:uiPriority w:val="39"/>
    <w:semiHidden/>
    <w:unhideWhenUsed/>
    <w:rsid w:val="00CC1E86"/>
    <w:pPr>
      <w:spacing w:after="0"/>
      <w:ind w:left="200"/>
    </w:pPr>
    <w:rPr>
      <w:rFonts w:asciiTheme="minorHAnsi" w:hAnsiTheme="minorHAnsi"/>
      <w:b/>
      <w:sz w:val="22"/>
      <w:szCs w:val="22"/>
    </w:rPr>
  </w:style>
  <w:style w:type="paragraph" w:styleId="TOC3">
    <w:name w:val="toc 3"/>
    <w:basedOn w:val="Normal"/>
    <w:next w:val="Normal"/>
    <w:autoRedefine/>
    <w:uiPriority w:val="39"/>
    <w:semiHidden/>
    <w:unhideWhenUsed/>
    <w:rsid w:val="00CC1E86"/>
    <w:pPr>
      <w:spacing w:after="0"/>
      <w:ind w:left="400"/>
    </w:pPr>
    <w:rPr>
      <w:rFonts w:asciiTheme="minorHAnsi" w:hAnsiTheme="minorHAnsi"/>
      <w:sz w:val="22"/>
      <w:szCs w:val="22"/>
    </w:rPr>
  </w:style>
  <w:style w:type="paragraph" w:styleId="TOC4">
    <w:name w:val="toc 4"/>
    <w:basedOn w:val="Normal"/>
    <w:next w:val="Normal"/>
    <w:autoRedefine/>
    <w:uiPriority w:val="39"/>
    <w:semiHidden/>
    <w:unhideWhenUsed/>
    <w:rsid w:val="00CC1E86"/>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CC1E86"/>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CC1E86"/>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CC1E86"/>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CC1E86"/>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CC1E86"/>
    <w:pPr>
      <w:spacing w:after="0"/>
      <w:ind w:left="1600"/>
    </w:pPr>
    <w:rPr>
      <w:rFonts w:asciiTheme="minorHAnsi" w:hAnsiTheme="minorHAnsi"/>
      <w:szCs w:val="20"/>
    </w:rPr>
  </w:style>
  <w:style w:type="character" w:styleId="Hyperlink">
    <w:name w:val="Hyperlink"/>
    <w:basedOn w:val="DefaultParagraphFont"/>
    <w:uiPriority w:val="99"/>
    <w:unhideWhenUsed/>
    <w:rsid w:val="003D769D"/>
    <w:rPr>
      <w:color w:val="0000FF" w:themeColor="hyperlink"/>
      <w:u w:val="single"/>
    </w:rPr>
  </w:style>
  <w:style w:type="character" w:styleId="FollowedHyperlink">
    <w:name w:val="FollowedHyperlink"/>
    <w:basedOn w:val="DefaultParagraphFont"/>
    <w:uiPriority w:val="99"/>
    <w:semiHidden/>
    <w:unhideWhenUsed/>
    <w:rsid w:val="00E4753B"/>
    <w:rPr>
      <w:color w:val="800080" w:themeColor="followedHyperlink"/>
      <w:u w:val="single"/>
    </w:rPr>
  </w:style>
  <w:style w:type="paragraph" w:styleId="NoSpacing">
    <w:name w:val="No Spacing"/>
    <w:uiPriority w:val="1"/>
    <w:qFormat/>
    <w:rsid w:val="00501080"/>
    <w:rPr>
      <w:rFonts w:ascii="Arial" w:hAnsi="Arial"/>
    </w:rPr>
  </w:style>
  <w:style w:type="character" w:customStyle="1" w:styleId="Heading6Char">
    <w:name w:val="Heading 6 Char"/>
    <w:basedOn w:val="DefaultParagraphFont"/>
    <w:link w:val="Heading6"/>
    <w:uiPriority w:val="9"/>
    <w:rsid w:val="00501080"/>
    <w:rPr>
      <w:rFonts w:asciiTheme="minorHAnsi" w:eastAsiaTheme="minorEastAsia" w:hAnsiTheme="minorHAnsi" w:cstheme="minorBidi"/>
      <w:b/>
      <w:bCs/>
      <w:sz w:val="22"/>
      <w:szCs w:val="22"/>
    </w:rPr>
  </w:style>
  <w:style w:type="character" w:customStyle="1" w:styleId="Heading9Char">
    <w:name w:val="Heading 9 Char"/>
    <w:basedOn w:val="DefaultParagraphFont"/>
    <w:link w:val="Heading9"/>
    <w:uiPriority w:val="9"/>
    <w:rsid w:val="00501080"/>
    <w:rPr>
      <w:rFonts w:asciiTheme="majorHAnsi" w:eastAsiaTheme="majorEastAsia" w:hAnsiTheme="majorHAnsi" w:cstheme="majorBidi"/>
      <w:sz w:val="22"/>
      <w:szCs w:val="22"/>
    </w:rPr>
  </w:style>
  <w:style w:type="paragraph" w:styleId="Title">
    <w:name w:val="Title"/>
    <w:basedOn w:val="Normal"/>
    <w:next w:val="Normal"/>
    <w:link w:val="TitleChar"/>
    <w:uiPriority w:val="10"/>
    <w:qFormat/>
    <w:rsid w:val="0050108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0108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501080"/>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01080"/>
    <w:rPr>
      <w:rFonts w:asciiTheme="majorHAnsi" w:eastAsiaTheme="majorEastAsia" w:hAnsiTheme="majorHAnsi" w:cstheme="majorBidi"/>
      <w:sz w:val="24"/>
      <w:szCs w:val="24"/>
    </w:rPr>
  </w:style>
  <w:style w:type="paragraph" w:styleId="ListParagraph">
    <w:name w:val="List Paragraph"/>
    <w:basedOn w:val="Normal"/>
    <w:uiPriority w:val="34"/>
    <w:qFormat/>
    <w:rsid w:val="00C46B4E"/>
    <w:pPr>
      <w:ind w:left="720"/>
      <w:contextualSpacing/>
    </w:pPr>
  </w:style>
  <w:style w:type="table" w:styleId="TableGrid">
    <w:name w:val="Table Grid"/>
    <w:basedOn w:val="TableNormal"/>
    <w:uiPriority w:val="59"/>
    <w:rsid w:val="009B23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CoverPageMainHead">
    <w:name w:val="01_CoverPageMainHead"/>
    <w:basedOn w:val="Normal"/>
    <w:qFormat/>
    <w:rsid w:val="00EE0CE9"/>
    <w:pPr>
      <w:spacing w:line="276" w:lineRule="auto"/>
      <w:ind w:left="-284"/>
    </w:pPr>
    <w:rPr>
      <w:color w:val="FFFFFF" w:themeColor="background1"/>
      <w:sz w:val="60"/>
      <w:szCs w:val="60"/>
    </w:rPr>
  </w:style>
  <w:style w:type="paragraph" w:customStyle="1" w:styleId="02CoverPageSubhead">
    <w:name w:val="02_CoverPage_Subhead"/>
    <w:basedOn w:val="Normal"/>
    <w:qFormat/>
    <w:rsid w:val="00EE0CE9"/>
    <w:pPr>
      <w:spacing w:after="40" w:line="600" w:lineRule="auto"/>
      <w:ind w:left="-284"/>
    </w:pPr>
    <w:rPr>
      <w:color w:val="FFFFFF" w:themeColor="background1"/>
      <w:sz w:val="32"/>
      <w:szCs w:val="32"/>
    </w:rPr>
  </w:style>
  <w:style w:type="paragraph" w:customStyle="1" w:styleId="03CoverPageAddCopy">
    <w:name w:val="03_CoverPage_AddCopy"/>
    <w:basedOn w:val="Normal"/>
    <w:qFormat/>
    <w:rsid w:val="00B5305E"/>
    <w:pPr>
      <w:ind w:left="-284"/>
    </w:pPr>
    <w:rPr>
      <w:color w:val="FFFFFF" w:themeColor="background1"/>
    </w:rPr>
  </w:style>
  <w:style w:type="paragraph" w:customStyle="1" w:styleId="04MainHead">
    <w:name w:val="04_MainHead"/>
    <w:basedOn w:val="TOCHeading"/>
    <w:qFormat/>
    <w:rsid w:val="0042683D"/>
    <w:pPr>
      <w:spacing w:line="360" w:lineRule="auto"/>
      <w:ind w:left="-567"/>
    </w:pPr>
    <w:rPr>
      <w:rFonts w:ascii="Arial" w:hAnsi="Arial" w:cs="Arial"/>
      <w:b w:val="0"/>
      <w:color w:val="B34A22"/>
      <w:sz w:val="36"/>
      <w:szCs w:val="36"/>
      <w:lang w:val="en-GB"/>
    </w:rPr>
  </w:style>
  <w:style w:type="paragraph" w:customStyle="1" w:styleId="05SubHead">
    <w:name w:val="05_SubHead"/>
    <w:basedOn w:val="Normal"/>
    <w:qFormat/>
    <w:rsid w:val="0042683D"/>
    <w:pPr>
      <w:spacing w:after="240" w:line="240" w:lineRule="auto"/>
      <w:ind w:left="-567"/>
    </w:pPr>
    <w:rPr>
      <w:rFonts w:cs="Arial"/>
      <w:b/>
      <w:bCs/>
      <w:iCs/>
      <w:noProof/>
      <w:sz w:val="22"/>
      <w:szCs w:val="22"/>
    </w:rPr>
  </w:style>
  <w:style w:type="paragraph" w:customStyle="1" w:styleId="06Body">
    <w:name w:val="06_Body"/>
    <w:basedOn w:val="Normal"/>
    <w:qFormat/>
    <w:rsid w:val="00035DC1"/>
    <w:pPr>
      <w:spacing w:after="240" w:line="240" w:lineRule="auto"/>
      <w:ind w:left="-567"/>
    </w:pPr>
    <w:rPr>
      <w:rFonts w:cs="Arial"/>
      <w:sz w:val="22"/>
      <w:szCs w:val="22"/>
    </w:rPr>
  </w:style>
  <w:style w:type="paragraph" w:customStyle="1" w:styleId="07Bullets">
    <w:name w:val="07_Bullets"/>
    <w:basedOn w:val="ListParagraph"/>
    <w:qFormat/>
    <w:rsid w:val="00B424A3"/>
    <w:pPr>
      <w:numPr>
        <w:numId w:val="1"/>
      </w:numPr>
      <w:tabs>
        <w:tab w:val="num" w:pos="709"/>
      </w:tabs>
      <w:spacing w:line="360" w:lineRule="auto"/>
      <w:ind w:left="-142" w:hanging="425"/>
    </w:pPr>
    <w:rPr>
      <w:bCs/>
      <w:iCs/>
      <w:sz w:val="22"/>
      <w:szCs w:val="22"/>
    </w:rPr>
  </w:style>
  <w:style w:type="paragraph" w:customStyle="1" w:styleId="08IntroCopy">
    <w:name w:val="08_IntroCopy"/>
    <w:basedOn w:val="06Body"/>
    <w:qFormat/>
    <w:rsid w:val="00B424A3"/>
  </w:style>
  <w:style w:type="character" w:customStyle="1" w:styleId="FooterChar">
    <w:name w:val="Footer Char"/>
    <w:basedOn w:val="DefaultParagraphFont"/>
    <w:link w:val="Footer"/>
    <w:semiHidden/>
    <w:rsid w:val="006854FE"/>
    <w:rPr>
      <w:rFonts w:ascii="Arial" w:hAnsi="Arial"/>
      <w:sz w:val="12"/>
      <w:szCs w:val="24"/>
    </w:rPr>
  </w:style>
  <w:style w:type="paragraph" w:customStyle="1" w:styleId="09LargeListing">
    <w:name w:val="09_LargeListing"/>
    <w:basedOn w:val="Normal"/>
    <w:qFormat/>
    <w:rsid w:val="00B424A3"/>
    <w:pPr>
      <w:spacing w:after="0" w:line="240" w:lineRule="auto"/>
    </w:pPr>
    <w:rPr>
      <w:sz w:val="44"/>
      <w:szCs w:val="44"/>
    </w:rPr>
  </w:style>
  <w:style w:type="numbering" w:customStyle="1" w:styleId="StyleBulleted">
    <w:name w:val="Style Bulleted"/>
    <w:rsid w:val="00D96AF5"/>
    <w:pPr>
      <w:numPr>
        <w:numId w:val="3"/>
      </w:numPr>
    </w:pPr>
  </w:style>
  <w:style w:type="paragraph" w:customStyle="1" w:styleId="FreeForm">
    <w:name w:val="Free Form"/>
    <w:rsid w:val="00D96AF5"/>
    <w:rPr>
      <w:rFonts w:ascii="Helvetica" w:eastAsia="ヒラギノ角ゴ Pro W3" w:hAnsi="Helvetica"/>
      <w:color w:val="000000"/>
      <w:szCs w:val="20"/>
    </w:rPr>
  </w:style>
  <w:style w:type="numbering" w:customStyle="1" w:styleId="Bullet">
    <w:name w:val="Bullet"/>
    <w:rsid w:val="00D96AF5"/>
  </w:style>
  <w:style w:type="paragraph" w:customStyle="1" w:styleId="Sessiontitle">
    <w:name w:val="Session title"/>
    <w:basedOn w:val="Heading8"/>
    <w:rsid w:val="003E3FC1"/>
    <w:pPr>
      <w:keepNext/>
      <w:autoSpaceDE w:val="0"/>
      <w:autoSpaceDN w:val="0"/>
      <w:spacing w:before="120" w:after="120" w:line="240" w:lineRule="auto"/>
      <w:jc w:val="center"/>
    </w:pPr>
    <w:rPr>
      <w:rFonts w:ascii="Tahoma" w:hAnsi="Tahoma" w:cs="Tahoma"/>
      <w:b/>
      <w:bCs/>
      <w:i w:val="0"/>
      <w:sz w:val="32"/>
      <w:szCs w:val="3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9228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ationalarchives.gov.uk/doc/open-government-licence/open-government-licence.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12303-C74D-4792-B73F-26D63204A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Links>
    <vt:vector size="6" baseType="variant">
      <vt:variant>
        <vt:i4>1638518</vt:i4>
      </vt:variant>
      <vt:variant>
        <vt:i4>-1</vt:i4>
      </vt:variant>
      <vt:variant>
        <vt:i4>2049</vt:i4>
      </vt:variant>
      <vt:variant>
        <vt:i4>1</vt:i4>
      </vt:variant>
      <vt:variant>
        <vt:lpwstr>01_LUSOW_Prop01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dc:creator>
  <cp:keywords/>
  <dc:description/>
  <cp:lastModifiedBy>Helen</cp:lastModifiedBy>
  <cp:revision>13</cp:revision>
  <cp:lastPrinted>2012-07-18T11:33:00Z</cp:lastPrinted>
  <dcterms:created xsi:type="dcterms:W3CDTF">2012-09-17T09:37:00Z</dcterms:created>
  <dcterms:modified xsi:type="dcterms:W3CDTF">2012-09-27T09:02:00Z</dcterms:modified>
</cp:coreProperties>
</file>