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8BB42" w14:textId="49B727C8" w:rsidR="00197ECA" w:rsidRPr="0036173B" w:rsidRDefault="00867971" w:rsidP="00EE0CE9">
      <w:pPr>
        <w:pStyle w:val="01CoverPageMainHead"/>
        <w:ind w:left="-615"/>
      </w:pPr>
      <w:r>
        <w:t>ALM1</w:t>
      </w:r>
    </w:p>
    <w:p w14:paraId="38048C86" w14:textId="5DE20CCA" w:rsidR="0036173B" w:rsidRDefault="00867971" w:rsidP="00EE0CE9">
      <w:pPr>
        <w:pStyle w:val="02CoverPageSubhead"/>
        <w:ind w:left="-615"/>
      </w:pPr>
      <w:r>
        <w:t>Resource 3</w:t>
      </w:r>
      <w:r w:rsidR="00492BEC">
        <w:t>:</w:t>
      </w:r>
      <w:r>
        <w:t xml:space="preserve"> </w:t>
      </w:r>
      <w:r w:rsidR="004D59C4">
        <w:t>What</w:t>
      </w:r>
      <w:r w:rsidR="006706FC">
        <w:t>’s</w:t>
      </w:r>
      <w:r w:rsidR="004D59C4">
        <w:t xml:space="preserve"> i</w:t>
      </w:r>
      <w:r w:rsidR="006706FC">
        <w:t>n</w:t>
      </w:r>
      <w:r w:rsidR="004D59C4">
        <w:t xml:space="preserve"> the specification?</w:t>
      </w:r>
      <w:r w:rsidR="003D12D5">
        <w:t xml:space="preserve"> </w:t>
      </w:r>
      <w:bookmarkStart w:id="0" w:name="_GoBack"/>
      <w:bookmarkEnd w:id="0"/>
    </w:p>
    <w:p w14:paraId="1DB4497E" w14:textId="77777777" w:rsidR="006706FC" w:rsidRPr="0036173B" w:rsidRDefault="006706FC" w:rsidP="00EE0CE9">
      <w:pPr>
        <w:pStyle w:val="02CoverPageSubhead"/>
        <w:ind w:left="-615"/>
      </w:pPr>
    </w:p>
    <w:p w14:paraId="218FB757" w14:textId="77777777" w:rsidR="0036173B" w:rsidRPr="0036173B" w:rsidRDefault="0036173B" w:rsidP="00EE0CE9">
      <w:pPr>
        <w:pStyle w:val="03CoverPageAddCopy"/>
        <w:ind w:left="-615"/>
        <w:sectPr w:rsidR="0036173B" w:rsidRPr="0036173B">
          <w:headerReference w:type="default" r:id="rId9"/>
          <w:footerReference w:type="default" r:id="rId10"/>
          <w:headerReference w:type="first" r:id="rId11"/>
          <w:pgSz w:w="11900" w:h="16840"/>
          <w:pgMar w:top="11340" w:right="1800" w:bottom="1440" w:left="1800" w:header="708" w:footer="307" w:gutter="0"/>
          <w:cols w:space="708"/>
          <w:titlePg/>
        </w:sectPr>
      </w:pPr>
    </w:p>
    <w:p w14:paraId="21794319" w14:textId="213EABB6" w:rsidR="004D59C4" w:rsidRDefault="00740AE1" w:rsidP="004D59C4">
      <w:pPr>
        <w:pStyle w:val="05SubHead"/>
      </w:pPr>
      <w:r>
        <w:lastRenderedPageBreak/>
        <w:t>What’s in the specification</w:t>
      </w:r>
      <w:r w:rsidR="004D59C4" w:rsidRPr="00423B1C">
        <w:t>?</w:t>
      </w: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3365"/>
        <w:gridCol w:w="6133"/>
      </w:tblGrid>
      <w:tr w:rsidR="004D59C4" w14:paraId="4B7CC9D1" w14:textId="77777777" w:rsidTr="004D59C4">
        <w:tc>
          <w:tcPr>
            <w:tcW w:w="3365" w:type="dxa"/>
          </w:tcPr>
          <w:p w14:paraId="440FDC4A" w14:textId="77777777" w:rsidR="004D59C4" w:rsidRDefault="004D59C4" w:rsidP="00E35364">
            <w:pPr>
              <w:pStyle w:val="06Body"/>
              <w:spacing w:before="40" w:after="40"/>
            </w:pPr>
            <w:r>
              <w:t>Exam board</w:t>
            </w:r>
          </w:p>
        </w:tc>
        <w:tc>
          <w:tcPr>
            <w:tcW w:w="6133" w:type="dxa"/>
          </w:tcPr>
          <w:p w14:paraId="2F82E44A" w14:textId="77777777" w:rsidR="004D59C4" w:rsidRDefault="004D59C4" w:rsidP="00E35364">
            <w:pPr>
              <w:pStyle w:val="06Body"/>
              <w:spacing w:before="40" w:after="40"/>
            </w:pPr>
          </w:p>
        </w:tc>
      </w:tr>
      <w:tr w:rsidR="004D59C4" w:rsidRPr="00423B1C" w14:paraId="7A0DE900" w14:textId="77777777" w:rsidTr="004D59C4">
        <w:tc>
          <w:tcPr>
            <w:tcW w:w="3365" w:type="dxa"/>
          </w:tcPr>
          <w:p w14:paraId="0D573617" w14:textId="77777777" w:rsidR="004D59C4" w:rsidRPr="00423B1C" w:rsidRDefault="004D59C4" w:rsidP="00E35364">
            <w:pPr>
              <w:pStyle w:val="06Body"/>
              <w:spacing w:before="40" w:after="40"/>
            </w:pPr>
            <w:r>
              <w:t>S</w:t>
            </w:r>
            <w:r w:rsidRPr="00423B1C">
              <w:t>ubject name and code</w:t>
            </w:r>
          </w:p>
        </w:tc>
        <w:tc>
          <w:tcPr>
            <w:tcW w:w="6133" w:type="dxa"/>
          </w:tcPr>
          <w:p w14:paraId="65C2B7B1" w14:textId="77777777" w:rsidR="004D59C4" w:rsidRPr="00423B1C" w:rsidRDefault="004D59C4" w:rsidP="00E35364">
            <w:pPr>
              <w:pStyle w:val="06Body"/>
              <w:spacing w:before="40" w:after="40"/>
            </w:pPr>
          </w:p>
        </w:tc>
      </w:tr>
      <w:tr w:rsidR="004D59C4" w:rsidRPr="00936FA1" w14:paraId="3C7B78B0" w14:textId="77777777" w:rsidTr="004D59C4">
        <w:tc>
          <w:tcPr>
            <w:tcW w:w="3365" w:type="dxa"/>
          </w:tcPr>
          <w:p w14:paraId="02B08DD4" w14:textId="77777777" w:rsidR="004D59C4" w:rsidRPr="00423B1C" w:rsidRDefault="004D59C4" w:rsidP="00E35364">
            <w:pPr>
              <w:pStyle w:val="06Body"/>
              <w:spacing w:before="40" w:after="40"/>
            </w:pPr>
            <w:r>
              <w:t>Exam board website and relevant pathways</w:t>
            </w:r>
          </w:p>
        </w:tc>
        <w:tc>
          <w:tcPr>
            <w:tcW w:w="6133" w:type="dxa"/>
          </w:tcPr>
          <w:p w14:paraId="4A3DB5FD" w14:textId="77777777" w:rsidR="004D59C4" w:rsidRPr="00423B1C" w:rsidRDefault="004D59C4" w:rsidP="00E35364">
            <w:pPr>
              <w:pStyle w:val="06Body"/>
              <w:spacing w:before="40" w:after="40"/>
            </w:pPr>
          </w:p>
        </w:tc>
      </w:tr>
    </w:tbl>
    <w:p w14:paraId="67D1D73F" w14:textId="77777777" w:rsidR="004D59C4" w:rsidRDefault="004D59C4" w:rsidP="00E35364">
      <w:pPr>
        <w:pStyle w:val="05SubHead"/>
        <w:spacing w:before="40" w:after="40"/>
      </w:pPr>
      <w:r>
        <w:br/>
        <w:t>AS Level – Unit 1</w:t>
      </w: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3360"/>
        <w:gridCol w:w="6138"/>
      </w:tblGrid>
      <w:tr w:rsidR="004D59C4" w14:paraId="74F1AB70" w14:textId="77777777" w:rsidTr="004D59C4">
        <w:tc>
          <w:tcPr>
            <w:tcW w:w="3360" w:type="dxa"/>
          </w:tcPr>
          <w:p w14:paraId="783B6785" w14:textId="77777777" w:rsidR="004D59C4" w:rsidRDefault="004D59C4" w:rsidP="00E35364">
            <w:pPr>
              <w:pStyle w:val="06Body"/>
              <w:spacing w:before="40" w:after="40"/>
            </w:pPr>
            <w:r>
              <w:t>Title and code</w:t>
            </w:r>
          </w:p>
        </w:tc>
        <w:tc>
          <w:tcPr>
            <w:tcW w:w="6138" w:type="dxa"/>
          </w:tcPr>
          <w:p w14:paraId="19FF5F24" w14:textId="77777777" w:rsidR="004D59C4" w:rsidRDefault="004D59C4" w:rsidP="00E35364">
            <w:pPr>
              <w:pStyle w:val="06Body"/>
              <w:spacing w:before="40" w:after="40"/>
            </w:pPr>
          </w:p>
        </w:tc>
      </w:tr>
      <w:tr w:rsidR="004D59C4" w14:paraId="79AE602C" w14:textId="77777777" w:rsidTr="004D59C4">
        <w:tc>
          <w:tcPr>
            <w:tcW w:w="3360" w:type="dxa"/>
          </w:tcPr>
          <w:p w14:paraId="764ACCD6" w14:textId="77777777" w:rsidR="004D59C4" w:rsidRDefault="004D59C4" w:rsidP="00E35364">
            <w:pPr>
              <w:pStyle w:val="06Body"/>
              <w:spacing w:before="40" w:after="40"/>
            </w:pPr>
            <w:r>
              <w:t>Skills tested</w:t>
            </w:r>
          </w:p>
        </w:tc>
        <w:tc>
          <w:tcPr>
            <w:tcW w:w="6138" w:type="dxa"/>
          </w:tcPr>
          <w:p w14:paraId="2EA13656" w14:textId="77777777" w:rsidR="004D59C4" w:rsidRDefault="004D59C4" w:rsidP="00E35364">
            <w:pPr>
              <w:pStyle w:val="06Body"/>
              <w:spacing w:before="40" w:after="40"/>
            </w:pPr>
          </w:p>
        </w:tc>
      </w:tr>
      <w:tr w:rsidR="004D59C4" w14:paraId="5C57788A" w14:textId="77777777" w:rsidTr="004D59C4">
        <w:tc>
          <w:tcPr>
            <w:tcW w:w="3360" w:type="dxa"/>
          </w:tcPr>
          <w:p w14:paraId="31AC7D82" w14:textId="77777777" w:rsidR="004D59C4" w:rsidRDefault="004D59C4" w:rsidP="00E35364">
            <w:pPr>
              <w:pStyle w:val="06Body"/>
              <w:spacing w:before="40" w:after="40"/>
            </w:pPr>
            <w:r>
              <w:t>Length of exam</w:t>
            </w:r>
          </w:p>
        </w:tc>
        <w:tc>
          <w:tcPr>
            <w:tcW w:w="6138" w:type="dxa"/>
          </w:tcPr>
          <w:p w14:paraId="4157B214" w14:textId="77777777" w:rsidR="004D59C4" w:rsidRDefault="004D59C4" w:rsidP="00E35364">
            <w:pPr>
              <w:pStyle w:val="06Body"/>
              <w:spacing w:before="40" w:after="40"/>
            </w:pPr>
          </w:p>
        </w:tc>
      </w:tr>
      <w:tr w:rsidR="004D59C4" w14:paraId="0488B68B" w14:textId="77777777" w:rsidTr="004D59C4">
        <w:tc>
          <w:tcPr>
            <w:tcW w:w="3360" w:type="dxa"/>
          </w:tcPr>
          <w:p w14:paraId="22B826B8" w14:textId="77777777" w:rsidR="004D59C4" w:rsidRDefault="004D59C4" w:rsidP="00E35364">
            <w:pPr>
              <w:pStyle w:val="06Body"/>
              <w:spacing w:before="40" w:after="40"/>
            </w:pPr>
            <w:r>
              <w:t>% of AS marks</w:t>
            </w:r>
          </w:p>
        </w:tc>
        <w:tc>
          <w:tcPr>
            <w:tcW w:w="6138" w:type="dxa"/>
          </w:tcPr>
          <w:p w14:paraId="0DB2197E" w14:textId="77777777" w:rsidR="004D59C4" w:rsidRDefault="004D59C4" w:rsidP="00E35364">
            <w:pPr>
              <w:pStyle w:val="06Body"/>
              <w:spacing w:before="40" w:after="40"/>
            </w:pPr>
          </w:p>
        </w:tc>
      </w:tr>
      <w:tr w:rsidR="004D59C4" w14:paraId="217DF01B" w14:textId="77777777" w:rsidTr="004D59C4">
        <w:tc>
          <w:tcPr>
            <w:tcW w:w="3360" w:type="dxa"/>
          </w:tcPr>
          <w:p w14:paraId="0BCF95B7" w14:textId="494ED964" w:rsidR="004D59C4" w:rsidRDefault="00A226EA" w:rsidP="00E35364">
            <w:pPr>
              <w:pStyle w:val="06Body"/>
              <w:spacing w:before="40" w:after="40"/>
            </w:pPr>
            <w:r>
              <w:t>% of A L</w:t>
            </w:r>
            <w:r w:rsidR="004D59C4">
              <w:t>evel marks</w:t>
            </w:r>
          </w:p>
        </w:tc>
        <w:tc>
          <w:tcPr>
            <w:tcW w:w="6138" w:type="dxa"/>
          </w:tcPr>
          <w:p w14:paraId="35AF4F32" w14:textId="77777777" w:rsidR="004D59C4" w:rsidRDefault="004D59C4" w:rsidP="00E35364">
            <w:pPr>
              <w:pStyle w:val="06Body"/>
              <w:spacing w:before="40" w:after="40"/>
            </w:pPr>
          </w:p>
        </w:tc>
      </w:tr>
      <w:tr w:rsidR="004D59C4" w:rsidRPr="00936FA1" w14:paraId="740AC1F9" w14:textId="77777777" w:rsidTr="004D59C4">
        <w:tc>
          <w:tcPr>
            <w:tcW w:w="3360" w:type="dxa"/>
          </w:tcPr>
          <w:p w14:paraId="77710576" w14:textId="77777777" w:rsidR="004D59C4" w:rsidRDefault="004D59C4" w:rsidP="00E35364">
            <w:pPr>
              <w:pStyle w:val="06Body"/>
              <w:spacing w:before="40" w:after="40"/>
            </w:pPr>
            <w:r>
              <w:t>Exam sessions offered (e.g. January, June)</w:t>
            </w:r>
          </w:p>
        </w:tc>
        <w:tc>
          <w:tcPr>
            <w:tcW w:w="6138" w:type="dxa"/>
          </w:tcPr>
          <w:p w14:paraId="45EB6EE9" w14:textId="77777777" w:rsidR="004D59C4" w:rsidRDefault="004D59C4" w:rsidP="00E35364">
            <w:pPr>
              <w:pStyle w:val="06Body"/>
              <w:spacing w:before="40" w:after="40"/>
            </w:pPr>
          </w:p>
        </w:tc>
      </w:tr>
    </w:tbl>
    <w:p w14:paraId="5BC06BC9" w14:textId="77777777" w:rsidR="004D59C4" w:rsidRDefault="004D59C4" w:rsidP="00E35364">
      <w:pPr>
        <w:pStyle w:val="05SubHead"/>
        <w:spacing w:before="40" w:after="40"/>
      </w:pPr>
      <w:r>
        <w:br/>
        <w:t>AS Level – Unit 2</w:t>
      </w: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3360"/>
        <w:gridCol w:w="6138"/>
      </w:tblGrid>
      <w:tr w:rsidR="004D59C4" w14:paraId="4EFF66C3" w14:textId="77777777" w:rsidTr="004D59C4">
        <w:tc>
          <w:tcPr>
            <w:tcW w:w="3360" w:type="dxa"/>
          </w:tcPr>
          <w:p w14:paraId="7FF3E172" w14:textId="77777777" w:rsidR="004D59C4" w:rsidRDefault="004D59C4" w:rsidP="00E35364">
            <w:pPr>
              <w:pStyle w:val="06Body"/>
              <w:spacing w:before="40" w:after="40"/>
            </w:pPr>
            <w:r>
              <w:t>Title and code</w:t>
            </w:r>
          </w:p>
        </w:tc>
        <w:tc>
          <w:tcPr>
            <w:tcW w:w="6138" w:type="dxa"/>
          </w:tcPr>
          <w:p w14:paraId="4A1CD40A" w14:textId="77777777" w:rsidR="004D59C4" w:rsidRDefault="004D59C4" w:rsidP="00E35364">
            <w:pPr>
              <w:pStyle w:val="06Body"/>
              <w:spacing w:before="40" w:after="40"/>
            </w:pPr>
          </w:p>
        </w:tc>
      </w:tr>
      <w:tr w:rsidR="004D59C4" w14:paraId="31E2701C" w14:textId="77777777" w:rsidTr="004D59C4">
        <w:tc>
          <w:tcPr>
            <w:tcW w:w="3360" w:type="dxa"/>
          </w:tcPr>
          <w:p w14:paraId="37162C98" w14:textId="77777777" w:rsidR="004D59C4" w:rsidRDefault="004D59C4" w:rsidP="00E35364">
            <w:pPr>
              <w:pStyle w:val="06Body"/>
              <w:spacing w:before="40" w:after="40"/>
            </w:pPr>
            <w:r>
              <w:t>Skills tested</w:t>
            </w:r>
          </w:p>
        </w:tc>
        <w:tc>
          <w:tcPr>
            <w:tcW w:w="6138" w:type="dxa"/>
          </w:tcPr>
          <w:p w14:paraId="68B99051" w14:textId="77777777" w:rsidR="004D59C4" w:rsidRDefault="004D59C4" w:rsidP="00E35364">
            <w:pPr>
              <w:pStyle w:val="06Body"/>
              <w:spacing w:before="40" w:after="40"/>
            </w:pPr>
          </w:p>
        </w:tc>
      </w:tr>
      <w:tr w:rsidR="004D59C4" w14:paraId="789F8C36" w14:textId="77777777" w:rsidTr="004D59C4">
        <w:tc>
          <w:tcPr>
            <w:tcW w:w="3360" w:type="dxa"/>
          </w:tcPr>
          <w:p w14:paraId="56F39F3D" w14:textId="77777777" w:rsidR="004D59C4" w:rsidRDefault="004D59C4" w:rsidP="00E35364">
            <w:pPr>
              <w:pStyle w:val="06Body"/>
              <w:spacing w:before="40" w:after="40"/>
            </w:pPr>
            <w:r>
              <w:t>Length of exam</w:t>
            </w:r>
          </w:p>
        </w:tc>
        <w:tc>
          <w:tcPr>
            <w:tcW w:w="6138" w:type="dxa"/>
          </w:tcPr>
          <w:p w14:paraId="5B30C26C" w14:textId="77777777" w:rsidR="004D59C4" w:rsidRDefault="004D59C4" w:rsidP="00E35364">
            <w:pPr>
              <w:pStyle w:val="06Body"/>
              <w:spacing w:before="40" w:after="40"/>
            </w:pPr>
          </w:p>
        </w:tc>
      </w:tr>
      <w:tr w:rsidR="004D59C4" w14:paraId="4EB8DBB5" w14:textId="77777777" w:rsidTr="004D59C4">
        <w:tc>
          <w:tcPr>
            <w:tcW w:w="3360" w:type="dxa"/>
          </w:tcPr>
          <w:p w14:paraId="1BD2F1CD" w14:textId="77777777" w:rsidR="004D59C4" w:rsidRDefault="004D59C4" w:rsidP="00E35364">
            <w:pPr>
              <w:pStyle w:val="06Body"/>
              <w:spacing w:before="40" w:after="40"/>
            </w:pPr>
            <w:r>
              <w:t>% of AS marks</w:t>
            </w:r>
          </w:p>
        </w:tc>
        <w:tc>
          <w:tcPr>
            <w:tcW w:w="6138" w:type="dxa"/>
          </w:tcPr>
          <w:p w14:paraId="0692F475" w14:textId="77777777" w:rsidR="004D59C4" w:rsidRDefault="004D59C4" w:rsidP="00E35364">
            <w:pPr>
              <w:pStyle w:val="06Body"/>
              <w:spacing w:before="40" w:after="40"/>
            </w:pPr>
          </w:p>
        </w:tc>
      </w:tr>
      <w:tr w:rsidR="004D59C4" w14:paraId="72A8D7F1" w14:textId="77777777" w:rsidTr="004D59C4">
        <w:tc>
          <w:tcPr>
            <w:tcW w:w="3360" w:type="dxa"/>
          </w:tcPr>
          <w:p w14:paraId="24D1993B" w14:textId="2C26E8A9" w:rsidR="004D59C4" w:rsidRDefault="00A226EA" w:rsidP="00E35364">
            <w:pPr>
              <w:pStyle w:val="06Body"/>
              <w:spacing w:before="40" w:after="40"/>
            </w:pPr>
            <w:r>
              <w:t>% of A L</w:t>
            </w:r>
            <w:r w:rsidR="004D59C4">
              <w:t>evel marks</w:t>
            </w:r>
          </w:p>
        </w:tc>
        <w:tc>
          <w:tcPr>
            <w:tcW w:w="6138" w:type="dxa"/>
          </w:tcPr>
          <w:p w14:paraId="17F0242F" w14:textId="77777777" w:rsidR="004D59C4" w:rsidRDefault="004D59C4" w:rsidP="00E35364">
            <w:pPr>
              <w:pStyle w:val="06Body"/>
              <w:spacing w:before="40" w:after="40"/>
            </w:pPr>
          </w:p>
        </w:tc>
      </w:tr>
      <w:tr w:rsidR="004D59C4" w:rsidRPr="00936FA1" w14:paraId="0BAACEB3" w14:textId="77777777" w:rsidTr="004D59C4">
        <w:tc>
          <w:tcPr>
            <w:tcW w:w="3360" w:type="dxa"/>
          </w:tcPr>
          <w:p w14:paraId="52713395" w14:textId="77777777" w:rsidR="004D59C4" w:rsidRDefault="004D59C4" w:rsidP="00E35364">
            <w:pPr>
              <w:pStyle w:val="06Body"/>
              <w:spacing w:before="40" w:after="40"/>
            </w:pPr>
            <w:r>
              <w:t>Exam sessions offered (e.g. January, June)</w:t>
            </w:r>
          </w:p>
        </w:tc>
        <w:tc>
          <w:tcPr>
            <w:tcW w:w="6138" w:type="dxa"/>
          </w:tcPr>
          <w:p w14:paraId="5BD4BEDB" w14:textId="77777777" w:rsidR="004D59C4" w:rsidRDefault="004D59C4" w:rsidP="00E35364">
            <w:pPr>
              <w:pStyle w:val="06Body"/>
              <w:spacing w:before="40" w:after="40"/>
            </w:pPr>
          </w:p>
        </w:tc>
      </w:tr>
    </w:tbl>
    <w:p w14:paraId="32C85529" w14:textId="77777777" w:rsidR="004D59C4" w:rsidRDefault="004D59C4" w:rsidP="00AF7591">
      <w:pPr>
        <w:pStyle w:val="05SubHead"/>
        <w:ind w:left="0"/>
      </w:pPr>
    </w:p>
    <w:p w14:paraId="4A77DF35" w14:textId="77777777" w:rsidR="00AF7591" w:rsidRDefault="00AF7591" w:rsidP="00AF7591">
      <w:pPr>
        <w:pStyle w:val="05SubHead"/>
        <w:ind w:left="0"/>
      </w:pPr>
    </w:p>
    <w:p w14:paraId="73BAE1DF" w14:textId="77777777" w:rsidR="00AF7591" w:rsidRDefault="00AF7591" w:rsidP="00AF7591">
      <w:pPr>
        <w:pStyle w:val="05SubHead"/>
        <w:ind w:left="0"/>
      </w:pPr>
    </w:p>
    <w:p w14:paraId="63781E3F" w14:textId="77777777" w:rsidR="00AF7591" w:rsidRDefault="00AF7591" w:rsidP="00AF7591">
      <w:pPr>
        <w:pStyle w:val="05SubHead"/>
        <w:ind w:left="0"/>
      </w:pPr>
    </w:p>
    <w:p w14:paraId="122D4901" w14:textId="77777777" w:rsidR="00AF7591" w:rsidRDefault="00AF7591" w:rsidP="00AF7591">
      <w:pPr>
        <w:pStyle w:val="05SubHead"/>
        <w:ind w:left="0"/>
      </w:pPr>
    </w:p>
    <w:p w14:paraId="6E567757" w14:textId="77777777" w:rsidR="00AF7591" w:rsidRDefault="00AF7591" w:rsidP="00AF7591">
      <w:pPr>
        <w:pStyle w:val="05SubHead"/>
        <w:ind w:left="0"/>
      </w:pPr>
    </w:p>
    <w:p w14:paraId="062D257E" w14:textId="77777777" w:rsidR="004D59C4" w:rsidRDefault="004D59C4" w:rsidP="004D59C4">
      <w:pPr>
        <w:pStyle w:val="05SubHead"/>
      </w:pPr>
      <w:r>
        <w:lastRenderedPageBreak/>
        <w:t>AS Level overview</w:t>
      </w: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4D59C4" w14:paraId="6DA75FF9" w14:textId="77777777" w:rsidTr="004D59C4">
        <w:tc>
          <w:tcPr>
            <w:tcW w:w="9498" w:type="dxa"/>
          </w:tcPr>
          <w:p w14:paraId="0D040102" w14:textId="77777777" w:rsidR="004D59C4" w:rsidRDefault="004D59C4" w:rsidP="00A226EA">
            <w:pPr>
              <w:pStyle w:val="06Body"/>
              <w:spacing w:before="40" w:after="40"/>
            </w:pPr>
            <w:r>
              <w:t>Are there set topic areas? What are they?</w:t>
            </w:r>
          </w:p>
        </w:tc>
      </w:tr>
      <w:tr w:rsidR="004D59C4" w14:paraId="772924FC" w14:textId="77777777" w:rsidTr="004D59C4">
        <w:tc>
          <w:tcPr>
            <w:tcW w:w="9498" w:type="dxa"/>
          </w:tcPr>
          <w:p w14:paraId="4919C0C7" w14:textId="77777777" w:rsidR="004D59C4" w:rsidRDefault="004D59C4" w:rsidP="004D59C4">
            <w:pPr>
              <w:pStyle w:val="06Body"/>
            </w:pPr>
          </w:p>
          <w:p w14:paraId="7C056CBA" w14:textId="77777777" w:rsidR="004D59C4" w:rsidRDefault="004D59C4" w:rsidP="004D59C4">
            <w:pPr>
              <w:pStyle w:val="06Body"/>
            </w:pPr>
          </w:p>
        </w:tc>
      </w:tr>
      <w:tr w:rsidR="004D59C4" w:rsidRPr="00936FA1" w14:paraId="513129B4" w14:textId="77777777" w:rsidTr="004D59C4">
        <w:tc>
          <w:tcPr>
            <w:tcW w:w="9498" w:type="dxa"/>
          </w:tcPr>
          <w:p w14:paraId="007CDCD9" w14:textId="77777777" w:rsidR="004D59C4" w:rsidRDefault="004D59C4" w:rsidP="00A226EA">
            <w:pPr>
              <w:pStyle w:val="06Body"/>
              <w:spacing w:before="40" w:after="40"/>
            </w:pPr>
            <w:r>
              <w:t>Is there a grammar list? Where can I find it?</w:t>
            </w:r>
          </w:p>
        </w:tc>
      </w:tr>
      <w:tr w:rsidR="004D59C4" w:rsidRPr="00936FA1" w14:paraId="02F7357F" w14:textId="77777777" w:rsidTr="004D59C4">
        <w:tc>
          <w:tcPr>
            <w:tcW w:w="9498" w:type="dxa"/>
          </w:tcPr>
          <w:p w14:paraId="6619B30F" w14:textId="77777777" w:rsidR="004D59C4" w:rsidRDefault="004D59C4" w:rsidP="004D59C4">
            <w:pPr>
              <w:pStyle w:val="06Body"/>
            </w:pPr>
          </w:p>
        </w:tc>
      </w:tr>
    </w:tbl>
    <w:p w14:paraId="60CC03F4" w14:textId="77777777" w:rsidR="004D59C4" w:rsidRDefault="004D59C4" w:rsidP="004D59C4">
      <w:pPr>
        <w:pStyle w:val="06Body"/>
      </w:pPr>
    </w:p>
    <w:p w14:paraId="0DC0980A" w14:textId="77777777" w:rsidR="004D59C4" w:rsidRDefault="004D59C4" w:rsidP="004D59C4">
      <w:pPr>
        <w:pStyle w:val="05SubHead"/>
      </w:pPr>
      <w:r>
        <w:t>A2 Level – Unit 3</w:t>
      </w: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3231"/>
        <w:gridCol w:w="6267"/>
      </w:tblGrid>
      <w:tr w:rsidR="004D59C4" w14:paraId="1BA42479" w14:textId="77777777" w:rsidTr="004D59C4">
        <w:tc>
          <w:tcPr>
            <w:tcW w:w="3231" w:type="dxa"/>
          </w:tcPr>
          <w:p w14:paraId="30956D6F" w14:textId="77777777" w:rsidR="004D59C4" w:rsidRDefault="004D59C4" w:rsidP="00A226EA">
            <w:pPr>
              <w:pStyle w:val="06Body"/>
              <w:spacing w:before="40"/>
            </w:pPr>
            <w:r>
              <w:t>Title and code</w:t>
            </w:r>
          </w:p>
        </w:tc>
        <w:tc>
          <w:tcPr>
            <w:tcW w:w="6267" w:type="dxa"/>
          </w:tcPr>
          <w:p w14:paraId="6F93FED5" w14:textId="77777777" w:rsidR="004D59C4" w:rsidRDefault="004D59C4" w:rsidP="00A226EA">
            <w:pPr>
              <w:pStyle w:val="06Body"/>
              <w:spacing w:before="40"/>
            </w:pPr>
          </w:p>
        </w:tc>
      </w:tr>
      <w:tr w:rsidR="004D59C4" w14:paraId="3FC2C807" w14:textId="77777777" w:rsidTr="004D59C4">
        <w:tc>
          <w:tcPr>
            <w:tcW w:w="3231" w:type="dxa"/>
          </w:tcPr>
          <w:p w14:paraId="0317E970" w14:textId="77777777" w:rsidR="004D59C4" w:rsidRDefault="004D59C4" w:rsidP="00A226EA">
            <w:pPr>
              <w:pStyle w:val="06Body"/>
              <w:spacing w:before="40"/>
            </w:pPr>
            <w:r>
              <w:t>Skills tested</w:t>
            </w:r>
          </w:p>
        </w:tc>
        <w:tc>
          <w:tcPr>
            <w:tcW w:w="6267" w:type="dxa"/>
          </w:tcPr>
          <w:p w14:paraId="476318FF" w14:textId="77777777" w:rsidR="004D59C4" w:rsidRDefault="004D59C4" w:rsidP="00A226EA">
            <w:pPr>
              <w:pStyle w:val="06Body"/>
              <w:spacing w:before="40"/>
            </w:pPr>
          </w:p>
        </w:tc>
      </w:tr>
      <w:tr w:rsidR="004D59C4" w14:paraId="60CF9133" w14:textId="77777777" w:rsidTr="004D59C4">
        <w:tc>
          <w:tcPr>
            <w:tcW w:w="3231" w:type="dxa"/>
          </w:tcPr>
          <w:p w14:paraId="2E8099C6" w14:textId="77777777" w:rsidR="004D59C4" w:rsidRDefault="004D59C4" w:rsidP="00A226EA">
            <w:pPr>
              <w:pStyle w:val="06Body"/>
              <w:spacing w:before="40"/>
            </w:pPr>
            <w:r>
              <w:t>Length of exam</w:t>
            </w:r>
          </w:p>
        </w:tc>
        <w:tc>
          <w:tcPr>
            <w:tcW w:w="6267" w:type="dxa"/>
          </w:tcPr>
          <w:p w14:paraId="1698039E" w14:textId="77777777" w:rsidR="004D59C4" w:rsidRDefault="004D59C4" w:rsidP="00A226EA">
            <w:pPr>
              <w:pStyle w:val="06Body"/>
              <w:spacing w:before="40"/>
            </w:pPr>
          </w:p>
        </w:tc>
      </w:tr>
      <w:tr w:rsidR="004D59C4" w14:paraId="78437782" w14:textId="77777777" w:rsidTr="004D59C4">
        <w:tc>
          <w:tcPr>
            <w:tcW w:w="3231" w:type="dxa"/>
          </w:tcPr>
          <w:p w14:paraId="16023256" w14:textId="77777777" w:rsidR="004D59C4" w:rsidRDefault="004D59C4" w:rsidP="00A226EA">
            <w:pPr>
              <w:pStyle w:val="06Body"/>
              <w:spacing w:before="40"/>
            </w:pPr>
            <w:r>
              <w:t>% of A2 marks</w:t>
            </w:r>
          </w:p>
        </w:tc>
        <w:tc>
          <w:tcPr>
            <w:tcW w:w="6267" w:type="dxa"/>
          </w:tcPr>
          <w:p w14:paraId="6D51DACA" w14:textId="77777777" w:rsidR="004D59C4" w:rsidRDefault="004D59C4" w:rsidP="00A226EA">
            <w:pPr>
              <w:pStyle w:val="06Body"/>
              <w:spacing w:before="40"/>
            </w:pPr>
          </w:p>
        </w:tc>
      </w:tr>
      <w:tr w:rsidR="004D59C4" w14:paraId="56D124FA" w14:textId="77777777" w:rsidTr="004D59C4">
        <w:tc>
          <w:tcPr>
            <w:tcW w:w="3231" w:type="dxa"/>
          </w:tcPr>
          <w:p w14:paraId="4F4CA771" w14:textId="76D3E444" w:rsidR="004D59C4" w:rsidRDefault="00A226EA" w:rsidP="00A226EA">
            <w:pPr>
              <w:pStyle w:val="06Body"/>
              <w:spacing w:before="40"/>
            </w:pPr>
            <w:r>
              <w:t>% of A L</w:t>
            </w:r>
            <w:r w:rsidR="004D59C4">
              <w:t>evel marks</w:t>
            </w:r>
          </w:p>
        </w:tc>
        <w:tc>
          <w:tcPr>
            <w:tcW w:w="6267" w:type="dxa"/>
          </w:tcPr>
          <w:p w14:paraId="4AC08593" w14:textId="77777777" w:rsidR="004D59C4" w:rsidRDefault="004D59C4" w:rsidP="00A226EA">
            <w:pPr>
              <w:pStyle w:val="06Body"/>
              <w:spacing w:before="40"/>
            </w:pPr>
          </w:p>
        </w:tc>
      </w:tr>
      <w:tr w:rsidR="004D59C4" w:rsidRPr="00936FA1" w14:paraId="00DA32ED" w14:textId="77777777" w:rsidTr="004D59C4">
        <w:tc>
          <w:tcPr>
            <w:tcW w:w="3231" w:type="dxa"/>
          </w:tcPr>
          <w:p w14:paraId="30847D16" w14:textId="77777777" w:rsidR="004D59C4" w:rsidRDefault="004D59C4" w:rsidP="00A226EA">
            <w:pPr>
              <w:pStyle w:val="06Body"/>
              <w:spacing w:before="40"/>
            </w:pPr>
            <w:r>
              <w:t>Exam sessions offered (e.g. January, June)</w:t>
            </w:r>
          </w:p>
        </w:tc>
        <w:tc>
          <w:tcPr>
            <w:tcW w:w="6267" w:type="dxa"/>
          </w:tcPr>
          <w:p w14:paraId="65BF8EE7" w14:textId="77777777" w:rsidR="004D59C4" w:rsidRDefault="004D59C4" w:rsidP="00A226EA">
            <w:pPr>
              <w:pStyle w:val="06Body"/>
              <w:spacing w:before="40"/>
            </w:pPr>
          </w:p>
        </w:tc>
      </w:tr>
    </w:tbl>
    <w:p w14:paraId="4DE05D01" w14:textId="77777777" w:rsidR="004D59C4" w:rsidRDefault="004D59C4" w:rsidP="004D59C4">
      <w:pPr>
        <w:pStyle w:val="06Body"/>
      </w:pPr>
    </w:p>
    <w:p w14:paraId="335CBDF7" w14:textId="77777777" w:rsidR="004D59C4" w:rsidRDefault="004D59C4" w:rsidP="004D59C4">
      <w:pPr>
        <w:pStyle w:val="05SubHead"/>
      </w:pPr>
      <w:r>
        <w:t>A2 Level – Unit 4</w:t>
      </w: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3231"/>
        <w:gridCol w:w="6267"/>
      </w:tblGrid>
      <w:tr w:rsidR="004D59C4" w14:paraId="1368147A" w14:textId="77777777" w:rsidTr="004D59C4">
        <w:tc>
          <w:tcPr>
            <w:tcW w:w="3231" w:type="dxa"/>
          </w:tcPr>
          <w:p w14:paraId="07F0806E" w14:textId="77777777" w:rsidR="004D59C4" w:rsidRDefault="004D59C4" w:rsidP="00A226EA">
            <w:pPr>
              <w:pStyle w:val="06Body"/>
              <w:spacing w:before="40"/>
            </w:pPr>
            <w:r>
              <w:t>Title and code</w:t>
            </w:r>
          </w:p>
        </w:tc>
        <w:tc>
          <w:tcPr>
            <w:tcW w:w="6267" w:type="dxa"/>
          </w:tcPr>
          <w:p w14:paraId="307BAB51" w14:textId="77777777" w:rsidR="004D59C4" w:rsidRDefault="004D59C4" w:rsidP="00A226EA">
            <w:pPr>
              <w:pStyle w:val="06Body"/>
              <w:spacing w:before="40"/>
            </w:pPr>
          </w:p>
        </w:tc>
      </w:tr>
      <w:tr w:rsidR="004D59C4" w14:paraId="325653D7" w14:textId="77777777" w:rsidTr="004D59C4">
        <w:tc>
          <w:tcPr>
            <w:tcW w:w="3231" w:type="dxa"/>
          </w:tcPr>
          <w:p w14:paraId="1AE63BD4" w14:textId="77777777" w:rsidR="004D59C4" w:rsidRDefault="004D59C4" w:rsidP="00A226EA">
            <w:pPr>
              <w:pStyle w:val="06Body"/>
              <w:spacing w:before="40"/>
            </w:pPr>
            <w:r>
              <w:t>Skills tested</w:t>
            </w:r>
          </w:p>
        </w:tc>
        <w:tc>
          <w:tcPr>
            <w:tcW w:w="6267" w:type="dxa"/>
          </w:tcPr>
          <w:p w14:paraId="0D91EDA4" w14:textId="77777777" w:rsidR="004D59C4" w:rsidRDefault="004D59C4" w:rsidP="00A226EA">
            <w:pPr>
              <w:pStyle w:val="06Body"/>
              <w:spacing w:before="40"/>
            </w:pPr>
          </w:p>
        </w:tc>
      </w:tr>
      <w:tr w:rsidR="004D59C4" w14:paraId="06DAFAD4" w14:textId="77777777" w:rsidTr="004D59C4">
        <w:tc>
          <w:tcPr>
            <w:tcW w:w="3231" w:type="dxa"/>
          </w:tcPr>
          <w:p w14:paraId="34DB3FD7" w14:textId="77777777" w:rsidR="004D59C4" w:rsidRDefault="004D59C4" w:rsidP="00A226EA">
            <w:pPr>
              <w:pStyle w:val="06Body"/>
              <w:spacing w:before="40"/>
            </w:pPr>
            <w:r>
              <w:t>Length of exam</w:t>
            </w:r>
          </w:p>
        </w:tc>
        <w:tc>
          <w:tcPr>
            <w:tcW w:w="6267" w:type="dxa"/>
          </w:tcPr>
          <w:p w14:paraId="5A2CE1B0" w14:textId="77777777" w:rsidR="004D59C4" w:rsidRDefault="004D59C4" w:rsidP="00A226EA">
            <w:pPr>
              <w:pStyle w:val="06Body"/>
              <w:spacing w:before="40"/>
            </w:pPr>
          </w:p>
        </w:tc>
      </w:tr>
      <w:tr w:rsidR="004D59C4" w14:paraId="755D706F" w14:textId="77777777" w:rsidTr="004D59C4">
        <w:tc>
          <w:tcPr>
            <w:tcW w:w="3231" w:type="dxa"/>
          </w:tcPr>
          <w:p w14:paraId="19D53AFC" w14:textId="77777777" w:rsidR="004D59C4" w:rsidRDefault="004D59C4" w:rsidP="00A226EA">
            <w:pPr>
              <w:pStyle w:val="06Body"/>
              <w:spacing w:before="40"/>
            </w:pPr>
            <w:r>
              <w:t>% of A2 marks</w:t>
            </w:r>
          </w:p>
        </w:tc>
        <w:tc>
          <w:tcPr>
            <w:tcW w:w="6267" w:type="dxa"/>
          </w:tcPr>
          <w:p w14:paraId="24449038" w14:textId="77777777" w:rsidR="004D59C4" w:rsidRDefault="004D59C4" w:rsidP="00A226EA">
            <w:pPr>
              <w:pStyle w:val="06Body"/>
              <w:spacing w:before="40"/>
            </w:pPr>
          </w:p>
        </w:tc>
      </w:tr>
      <w:tr w:rsidR="004D59C4" w14:paraId="7F7D39E3" w14:textId="77777777" w:rsidTr="004D59C4">
        <w:tc>
          <w:tcPr>
            <w:tcW w:w="3231" w:type="dxa"/>
          </w:tcPr>
          <w:p w14:paraId="1CAF4617" w14:textId="4E2BAD20" w:rsidR="004D59C4" w:rsidRDefault="00A226EA" w:rsidP="00A226EA">
            <w:pPr>
              <w:pStyle w:val="06Body"/>
              <w:spacing w:before="40"/>
            </w:pPr>
            <w:r>
              <w:t>% of A L</w:t>
            </w:r>
            <w:r w:rsidR="004D59C4">
              <w:t>evel marks</w:t>
            </w:r>
          </w:p>
        </w:tc>
        <w:tc>
          <w:tcPr>
            <w:tcW w:w="6267" w:type="dxa"/>
          </w:tcPr>
          <w:p w14:paraId="0B20AC43" w14:textId="77777777" w:rsidR="004D59C4" w:rsidRDefault="004D59C4" w:rsidP="00A226EA">
            <w:pPr>
              <w:pStyle w:val="06Body"/>
              <w:spacing w:before="40"/>
            </w:pPr>
          </w:p>
        </w:tc>
      </w:tr>
      <w:tr w:rsidR="004D59C4" w:rsidRPr="00936FA1" w14:paraId="1F5CD4C3" w14:textId="77777777" w:rsidTr="004D59C4">
        <w:tc>
          <w:tcPr>
            <w:tcW w:w="3231" w:type="dxa"/>
          </w:tcPr>
          <w:p w14:paraId="0222B879" w14:textId="77777777" w:rsidR="004D59C4" w:rsidRDefault="004D59C4" w:rsidP="00A226EA">
            <w:pPr>
              <w:pStyle w:val="06Body"/>
              <w:spacing w:before="40"/>
            </w:pPr>
            <w:r>
              <w:t>Exam sessions offered (e.g. January, June)</w:t>
            </w:r>
          </w:p>
        </w:tc>
        <w:tc>
          <w:tcPr>
            <w:tcW w:w="6267" w:type="dxa"/>
          </w:tcPr>
          <w:p w14:paraId="090BA8F1" w14:textId="77777777" w:rsidR="004D59C4" w:rsidRDefault="004D59C4" w:rsidP="00A226EA">
            <w:pPr>
              <w:pStyle w:val="06Body"/>
              <w:spacing w:before="40"/>
            </w:pPr>
          </w:p>
        </w:tc>
      </w:tr>
    </w:tbl>
    <w:p w14:paraId="475AF194" w14:textId="77777777" w:rsidR="004D59C4" w:rsidRDefault="004D59C4" w:rsidP="004D59C4">
      <w:pPr>
        <w:pStyle w:val="05SubHead"/>
      </w:pPr>
      <w:r>
        <w:br/>
      </w:r>
    </w:p>
    <w:p w14:paraId="06F2A6EE" w14:textId="77777777" w:rsidR="004D59C4" w:rsidRDefault="004D59C4" w:rsidP="004D59C4">
      <w:pPr>
        <w:pStyle w:val="05SubHead"/>
      </w:pPr>
    </w:p>
    <w:p w14:paraId="25FAA053" w14:textId="77777777" w:rsidR="00AF7591" w:rsidRDefault="00AF7591" w:rsidP="004D59C4">
      <w:pPr>
        <w:pStyle w:val="05SubHead"/>
      </w:pPr>
    </w:p>
    <w:p w14:paraId="1AE55BE8" w14:textId="77777777" w:rsidR="00AF7591" w:rsidRDefault="00AF7591" w:rsidP="004D59C4">
      <w:pPr>
        <w:pStyle w:val="05SubHead"/>
      </w:pPr>
    </w:p>
    <w:p w14:paraId="6C039F42" w14:textId="77777777" w:rsidR="004D59C4" w:rsidRDefault="004D59C4" w:rsidP="004D59C4">
      <w:pPr>
        <w:pStyle w:val="05SubHead"/>
      </w:pPr>
      <w:r>
        <w:t>A2 Level overview</w:t>
      </w: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4D59C4" w14:paraId="6FC5D783" w14:textId="77777777" w:rsidTr="004D59C4">
        <w:tc>
          <w:tcPr>
            <w:tcW w:w="9498" w:type="dxa"/>
          </w:tcPr>
          <w:p w14:paraId="620187DB" w14:textId="77777777" w:rsidR="004D59C4" w:rsidRDefault="004D59C4" w:rsidP="00A226EA">
            <w:pPr>
              <w:pStyle w:val="06Body"/>
              <w:spacing w:before="40"/>
            </w:pPr>
            <w:r>
              <w:t>Are there set topic areas? What are they?</w:t>
            </w:r>
          </w:p>
        </w:tc>
      </w:tr>
      <w:tr w:rsidR="004D59C4" w14:paraId="4B5DF537" w14:textId="77777777" w:rsidTr="004D59C4">
        <w:tc>
          <w:tcPr>
            <w:tcW w:w="9498" w:type="dxa"/>
          </w:tcPr>
          <w:p w14:paraId="1F918AA5" w14:textId="77777777" w:rsidR="004D59C4" w:rsidRDefault="004D59C4" w:rsidP="00A226EA">
            <w:pPr>
              <w:pStyle w:val="06Body"/>
              <w:spacing w:before="40"/>
            </w:pPr>
          </w:p>
          <w:p w14:paraId="0966E4A3" w14:textId="77777777" w:rsidR="00A226EA" w:rsidRDefault="00A226EA" w:rsidP="00A226EA">
            <w:pPr>
              <w:pStyle w:val="06Body"/>
              <w:spacing w:before="40"/>
            </w:pPr>
          </w:p>
        </w:tc>
      </w:tr>
      <w:tr w:rsidR="004D59C4" w:rsidRPr="00936FA1" w14:paraId="693C3E14" w14:textId="77777777" w:rsidTr="004D59C4">
        <w:tc>
          <w:tcPr>
            <w:tcW w:w="9498" w:type="dxa"/>
          </w:tcPr>
          <w:p w14:paraId="6E951B11" w14:textId="77777777" w:rsidR="004D59C4" w:rsidRDefault="004D59C4" w:rsidP="00A226EA">
            <w:pPr>
              <w:pStyle w:val="06Body"/>
              <w:spacing w:before="40"/>
            </w:pPr>
            <w:r>
              <w:t>Is there a grammar list? Where can I find it?</w:t>
            </w:r>
          </w:p>
        </w:tc>
      </w:tr>
      <w:tr w:rsidR="004D59C4" w:rsidRPr="00936FA1" w14:paraId="2A822DC9" w14:textId="77777777" w:rsidTr="004D59C4">
        <w:tc>
          <w:tcPr>
            <w:tcW w:w="9498" w:type="dxa"/>
          </w:tcPr>
          <w:p w14:paraId="47267C7A" w14:textId="77777777" w:rsidR="004D59C4" w:rsidRDefault="004D59C4" w:rsidP="004D59C4">
            <w:pPr>
              <w:pStyle w:val="06Body"/>
            </w:pPr>
          </w:p>
        </w:tc>
      </w:tr>
    </w:tbl>
    <w:p w14:paraId="5F234D36" w14:textId="77777777" w:rsidR="004D59C4" w:rsidRDefault="004D59C4" w:rsidP="004D59C4">
      <w:pPr>
        <w:pStyle w:val="06Body"/>
      </w:pPr>
    </w:p>
    <w:p w14:paraId="6855FE9C" w14:textId="77777777" w:rsidR="004D59C4" w:rsidRDefault="004D59C4" w:rsidP="004D59C4">
      <w:pPr>
        <w:pStyle w:val="05SubHead"/>
      </w:pPr>
      <w:r>
        <w:t>General</w:t>
      </w: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4D59C4" w:rsidRPr="00936FA1" w14:paraId="45AA4853" w14:textId="77777777" w:rsidTr="004D59C4">
        <w:tc>
          <w:tcPr>
            <w:tcW w:w="9498" w:type="dxa"/>
          </w:tcPr>
          <w:p w14:paraId="46159963" w14:textId="77777777" w:rsidR="004D59C4" w:rsidRDefault="004D59C4" w:rsidP="00A226EA">
            <w:pPr>
              <w:pStyle w:val="06Body"/>
              <w:spacing w:before="40"/>
            </w:pPr>
            <w:r>
              <w:t>Where can I find the assessment criteria for each unit? How are they expressed? (e.g. mark bands, level descriptors, quantitative or qualitative marks)</w:t>
            </w:r>
          </w:p>
        </w:tc>
      </w:tr>
      <w:tr w:rsidR="004D59C4" w:rsidRPr="00936FA1" w14:paraId="57F0197A" w14:textId="77777777" w:rsidTr="004D59C4">
        <w:tc>
          <w:tcPr>
            <w:tcW w:w="9498" w:type="dxa"/>
          </w:tcPr>
          <w:p w14:paraId="30A57E6E" w14:textId="77777777" w:rsidR="004D59C4" w:rsidRDefault="004D59C4" w:rsidP="00A226EA">
            <w:pPr>
              <w:pStyle w:val="06Body"/>
              <w:spacing w:before="40"/>
            </w:pPr>
          </w:p>
        </w:tc>
      </w:tr>
      <w:tr w:rsidR="004D59C4" w:rsidRPr="00936FA1" w14:paraId="0A4CE739" w14:textId="77777777" w:rsidTr="004D59C4">
        <w:tc>
          <w:tcPr>
            <w:tcW w:w="9498" w:type="dxa"/>
          </w:tcPr>
          <w:p w14:paraId="310E3D28" w14:textId="77777777" w:rsidR="004D59C4" w:rsidRPr="00114008" w:rsidRDefault="004D59C4" w:rsidP="00A226EA">
            <w:pPr>
              <w:pStyle w:val="06Body"/>
              <w:spacing w:before="40"/>
            </w:pPr>
            <w:r>
              <w:t>Where can I find examiners’ reports? When are they published?</w:t>
            </w:r>
          </w:p>
        </w:tc>
      </w:tr>
      <w:tr w:rsidR="004D59C4" w:rsidRPr="00936FA1" w14:paraId="5130679F" w14:textId="77777777" w:rsidTr="004D59C4">
        <w:tc>
          <w:tcPr>
            <w:tcW w:w="9498" w:type="dxa"/>
          </w:tcPr>
          <w:p w14:paraId="434F3852" w14:textId="77777777" w:rsidR="004D59C4" w:rsidRDefault="004D59C4" w:rsidP="00A226EA">
            <w:pPr>
              <w:pStyle w:val="06Body"/>
              <w:spacing w:before="40"/>
            </w:pPr>
          </w:p>
        </w:tc>
      </w:tr>
      <w:tr w:rsidR="004D59C4" w:rsidRPr="00936FA1" w14:paraId="3EDA0A7A" w14:textId="77777777" w:rsidTr="004D59C4">
        <w:tc>
          <w:tcPr>
            <w:tcW w:w="9498" w:type="dxa"/>
          </w:tcPr>
          <w:p w14:paraId="490423B1" w14:textId="77777777" w:rsidR="004D59C4" w:rsidRPr="00454A70" w:rsidRDefault="004D59C4" w:rsidP="00A226EA">
            <w:pPr>
              <w:pStyle w:val="06Body"/>
              <w:spacing w:before="40"/>
            </w:pPr>
            <w:r w:rsidRPr="00454A70">
              <w:t>Where can I find specific guidance for speaking exams?</w:t>
            </w:r>
          </w:p>
        </w:tc>
      </w:tr>
      <w:tr w:rsidR="004D59C4" w:rsidRPr="00936FA1" w14:paraId="5D86649E" w14:textId="77777777" w:rsidTr="004D59C4">
        <w:tc>
          <w:tcPr>
            <w:tcW w:w="9498" w:type="dxa"/>
          </w:tcPr>
          <w:p w14:paraId="4DD0C79B" w14:textId="77777777" w:rsidR="004D59C4" w:rsidRDefault="004D59C4" w:rsidP="00A226EA">
            <w:pPr>
              <w:pStyle w:val="06Body"/>
              <w:spacing w:before="40"/>
            </w:pPr>
          </w:p>
        </w:tc>
      </w:tr>
      <w:tr w:rsidR="004D59C4" w:rsidRPr="00936FA1" w14:paraId="260281BB" w14:textId="77777777" w:rsidTr="004D59C4">
        <w:tc>
          <w:tcPr>
            <w:tcW w:w="9498" w:type="dxa"/>
          </w:tcPr>
          <w:p w14:paraId="07CEDD0A" w14:textId="77777777" w:rsidR="004D59C4" w:rsidRPr="00454A70" w:rsidRDefault="004D59C4" w:rsidP="00A226EA">
            <w:pPr>
              <w:pStyle w:val="06Body"/>
              <w:spacing w:before="40"/>
            </w:pPr>
            <w:r w:rsidRPr="00454A70">
              <w:t>How do I access past papers and mark</w:t>
            </w:r>
            <w:r>
              <w:t xml:space="preserve"> </w:t>
            </w:r>
            <w:r w:rsidRPr="00454A70">
              <w:t>schemes? Are these available to students?</w:t>
            </w:r>
          </w:p>
        </w:tc>
      </w:tr>
      <w:tr w:rsidR="004D59C4" w:rsidRPr="00936FA1" w14:paraId="76EDB0A8" w14:textId="77777777" w:rsidTr="004D59C4">
        <w:tc>
          <w:tcPr>
            <w:tcW w:w="9498" w:type="dxa"/>
          </w:tcPr>
          <w:p w14:paraId="4937A625" w14:textId="77777777" w:rsidR="004D59C4" w:rsidRDefault="004D59C4" w:rsidP="004D59C4">
            <w:pPr>
              <w:pStyle w:val="06Body"/>
            </w:pPr>
          </w:p>
        </w:tc>
      </w:tr>
    </w:tbl>
    <w:p w14:paraId="179F075B" w14:textId="77777777" w:rsidR="00CC5692" w:rsidRDefault="00CC5692" w:rsidP="004D59C4">
      <w:pPr>
        <w:pStyle w:val="06Body"/>
      </w:pPr>
    </w:p>
    <w:sectPr w:rsidR="00CC5692" w:rsidSect="00AF7591">
      <w:headerReference w:type="default" r:id="rId12"/>
      <w:pgSz w:w="11900" w:h="16840"/>
      <w:pgMar w:top="2268" w:right="1800" w:bottom="1440" w:left="1800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C7B16" w14:textId="77777777" w:rsidR="00B127D2" w:rsidRDefault="00B127D2">
      <w:pPr>
        <w:spacing w:after="0" w:line="240" w:lineRule="auto"/>
      </w:pPr>
      <w:r>
        <w:separator/>
      </w:r>
    </w:p>
  </w:endnote>
  <w:endnote w:type="continuationSeparator" w:id="0">
    <w:p w14:paraId="7B3ECE8E" w14:textId="77777777" w:rsidR="00B127D2" w:rsidRDefault="00B1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63955" w14:textId="77777777" w:rsidR="00E360E1" w:rsidRDefault="00B127D2" w:rsidP="006854FE">
    <w:pPr>
      <w:pStyle w:val="Footer"/>
      <w:ind w:left="-657"/>
      <w:rPr>
        <w:rFonts w:cs="Arial"/>
        <w:sz w:val="14"/>
        <w:szCs w:val="14"/>
        <w:lang w:val="en-US"/>
      </w:rPr>
    </w:pPr>
    <w:hyperlink r:id="rId1" w:history="1">
      <w:r w:rsidR="00E360E1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E360E1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E360E1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14:paraId="32D24ABF" w14:textId="77777777" w:rsidR="00E360E1" w:rsidRPr="00E4753B" w:rsidRDefault="00E360E1" w:rsidP="00A853F9">
    <w:pPr>
      <w:pStyle w:val="Footer"/>
      <w:tabs>
        <w:tab w:val="clear" w:pos="4820"/>
        <w:tab w:val="center" w:pos="4193"/>
      </w:tabs>
      <w:ind w:left="-657"/>
    </w:pPr>
    <w:r>
      <w:t>© Crown copyright 2012</w:t>
    </w:r>
    <w:r w:rsidRPr="00E4753B">
      <w:tab/>
    </w:r>
    <w:r w:rsidR="00AF7591">
      <w:fldChar w:fldCharType="begin"/>
    </w:r>
    <w:r w:rsidR="00AF7591">
      <w:instrText xml:space="preserve"> PAGE  \* MERGEFORMAT </w:instrText>
    </w:r>
    <w:r w:rsidR="00AF7591">
      <w:fldChar w:fldCharType="separate"/>
    </w:r>
    <w:r w:rsidR="003D12D5">
      <w:rPr>
        <w:noProof/>
      </w:rPr>
      <w:t>4</w:t>
    </w:r>
    <w:r w:rsidR="00AF7591">
      <w:rPr>
        <w:noProof/>
      </w:rPr>
      <w:fldChar w:fldCharType="end"/>
    </w:r>
    <w:r w:rsidRPr="00E4753B">
      <w:t xml:space="preserve"> of </w:t>
    </w:r>
    <w:r w:rsidR="00B127D2">
      <w:fldChar w:fldCharType="begin"/>
    </w:r>
    <w:r w:rsidR="00B127D2">
      <w:instrText xml:space="preserve"> NUMPAGES  \* MERGEFORMAT </w:instrText>
    </w:r>
    <w:r w:rsidR="00B127D2">
      <w:fldChar w:fldCharType="separate"/>
    </w:r>
    <w:r w:rsidR="003D12D5">
      <w:rPr>
        <w:noProof/>
      </w:rPr>
      <w:t>4</w:t>
    </w:r>
    <w:r w:rsidR="00B127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AF1F6" w14:textId="77777777" w:rsidR="00B127D2" w:rsidRDefault="00B127D2">
      <w:pPr>
        <w:spacing w:after="0" w:line="240" w:lineRule="auto"/>
      </w:pPr>
      <w:r>
        <w:separator/>
      </w:r>
    </w:p>
  </w:footnote>
  <w:footnote w:type="continuationSeparator" w:id="0">
    <w:p w14:paraId="69E80B28" w14:textId="77777777" w:rsidR="00B127D2" w:rsidRDefault="00B1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6E5F3" w14:textId="77777777" w:rsidR="00E360E1" w:rsidRDefault="00E360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 wp14:anchorId="5CEC2055" wp14:editId="69A1363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000" cy="10691952"/>
          <wp:effectExtent l="0" t="0" r="9525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LUSOW_Prop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7D2">
      <w:rPr>
        <w:noProof/>
        <w:lang w:val="en-US"/>
      </w:rPr>
      <w:pict w14:anchorId="68A8E36B"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48" type="#_x0000_t202" style="position:absolute;left:0;text-align:left;margin-left:243.75pt;margin-top:9.8pt;width:136.05pt;height:28.5pt;z-index:2516741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" filled="f" stroked="f">
          <v:textbox inset=",7.2pt,,7.2pt">
            <w:txbxContent>
              <w:p w14:paraId="290D9F36" w14:textId="77777777" w:rsidR="00E360E1" w:rsidRPr="00501080" w:rsidRDefault="00E360E1" w:rsidP="003C3D47">
                <w:pPr>
                  <w:pStyle w:val="Subtitle"/>
                  <w:spacing w:after="0" w:line="240" w:lineRule="auto"/>
                  <w:jc w:val="left"/>
                  <w:rPr>
                    <w:rFonts w:ascii="Arial" w:hAnsi="Arial" w:cs="Arial"/>
                    <w:sz w:val="12"/>
                    <w:szCs w:val="12"/>
                  </w:rPr>
                </w:pPr>
                <w:r w:rsidRPr="00501080">
                  <w:rPr>
                    <w:rFonts w:ascii="Arial" w:hAnsi="Arial" w:cs="Arial"/>
                    <w:sz w:val="12"/>
                    <w:szCs w:val="12"/>
                  </w:rPr>
                  <w:t>FILE TITLE TO BE APPLIED HERE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>– OVER 2 LINES IN NECESSARY</w:t>
                </w:r>
              </w:p>
              <w:p w14:paraId="0AA197FD" w14:textId="77777777" w:rsidR="00E360E1" w:rsidRDefault="00E360E1" w:rsidP="003C3D47"/>
            </w:txbxContent>
          </v:textbox>
          <w10:wrap type="throug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D77C3" w14:textId="77777777" w:rsidR="00E360E1" w:rsidRPr="001511B2" w:rsidRDefault="00FC23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2784" behindDoc="1" locked="0" layoutInCell="1" allowOverlap="1" wp14:anchorId="3229761C" wp14:editId="7BA4DBC5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8138" cy="10692000"/>
          <wp:effectExtent l="0" t="0" r="1143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11B2">
      <w:softHyphen/>
    </w:r>
    <w:r w:rsidR="001511B2">
      <w:softHyphen/>
    </w:r>
    <w:r w:rsidR="001511B2">
      <w:softHyphen/>
    </w:r>
    <w:r w:rsidR="001511B2">
      <w:softHyphen/>
    </w:r>
    <w:r w:rsidR="001511B2"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" w:tblpY="-129"/>
      <w:tblW w:w="7338" w:type="dxa"/>
      <w:tblLayout w:type="fixed"/>
      <w:tblLook w:val="0000" w:firstRow="0" w:lastRow="0" w:firstColumn="0" w:lastColumn="0" w:noHBand="0" w:noVBand="0"/>
    </w:tblPr>
    <w:tblGrid>
      <w:gridCol w:w="1654"/>
      <w:gridCol w:w="285"/>
      <w:gridCol w:w="1649"/>
      <w:gridCol w:w="3750"/>
    </w:tblGrid>
    <w:tr w:rsidR="00FC2325" w14:paraId="2AA3893C" w14:textId="77777777">
      <w:trPr>
        <w:trHeight w:val="612"/>
      </w:trPr>
      <w:tc>
        <w:tcPr>
          <w:tcW w:w="1654" w:type="dxa"/>
          <w:vAlign w:val="center"/>
        </w:tcPr>
        <w:p w14:paraId="77503831" w14:textId="7F745AE0" w:rsidR="00FC2325" w:rsidRPr="00492BEC" w:rsidRDefault="001D2553" w:rsidP="001D2553">
          <w:pPr>
            <w:pStyle w:val="Bulletpoints"/>
            <w:framePr w:hSpace="0" w:wrap="auto" w:vAnchor="margin" w:xAlign="left" w:yAlign="inline"/>
            <w:rPr>
              <w:sz w:val="16"/>
              <w:szCs w:val="16"/>
            </w:rPr>
          </w:pPr>
          <w:r w:rsidRPr="00492BEC">
            <w:rPr>
              <w:sz w:val="16"/>
              <w:szCs w:val="16"/>
            </w:rPr>
            <w:t>ALM</w:t>
          </w:r>
          <w:r w:rsidR="004D59C4" w:rsidRPr="00492BEC">
            <w:rPr>
              <w:sz w:val="16"/>
              <w:szCs w:val="16"/>
            </w:rPr>
            <w:t>1</w:t>
          </w:r>
        </w:p>
      </w:tc>
      <w:tc>
        <w:tcPr>
          <w:tcW w:w="285" w:type="dxa"/>
          <w:vAlign w:val="center"/>
        </w:tcPr>
        <w:p w14:paraId="5B88A882" w14:textId="77777777" w:rsidR="00FC2325" w:rsidRPr="00492BEC" w:rsidRDefault="00FC2325" w:rsidP="00FC2325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649" w:type="dxa"/>
          <w:vAlign w:val="center"/>
        </w:tcPr>
        <w:p w14:paraId="24B5750B" w14:textId="77777777" w:rsidR="00FC2325" w:rsidRPr="00492BEC" w:rsidRDefault="004D59C4" w:rsidP="001D2553">
          <w:pPr>
            <w:pStyle w:val="Bulletpoints"/>
            <w:framePr w:hSpace="0" w:wrap="auto" w:vAnchor="margin" w:xAlign="left" w:yAlign="inline"/>
            <w:rPr>
              <w:sz w:val="16"/>
              <w:szCs w:val="16"/>
            </w:rPr>
          </w:pPr>
          <w:r w:rsidRPr="00492BEC">
            <w:rPr>
              <w:sz w:val="16"/>
              <w:szCs w:val="16"/>
            </w:rPr>
            <w:t>3</w:t>
          </w:r>
        </w:p>
      </w:tc>
      <w:tc>
        <w:tcPr>
          <w:tcW w:w="3750" w:type="dxa"/>
          <w:vAlign w:val="center"/>
        </w:tcPr>
        <w:p w14:paraId="6057FD76" w14:textId="2CFC7E13" w:rsidR="00FC2325" w:rsidRPr="00492BEC" w:rsidRDefault="001D2553" w:rsidP="001D2553">
          <w:pPr>
            <w:pStyle w:val="Bulletpoints"/>
            <w:framePr w:hSpace="0" w:wrap="auto" w:vAnchor="margin" w:xAlign="left" w:yAlign="inline"/>
            <w:rPr>
              <w:sz w:val="16"/>
              <w:szCs w:val="16"/>
            </w:rPr>
          </w:pPr>
          <w:r w:rsidRPr="00492BEC">
            <w:rPr>
              <w:sz w:val="16"/>
              <w:szCs w:val="16"/>
            </w:rPr>
            <w:t>What’s in the specification?</w:t>
          </w:r>
        </w:p>
      </w:tc>
    </w:tr>
  </w:tbl>
  <w:p w14:paraId="5ED495D1" w14:textId="77777777" w:rsidR="00E360E1" w:rsidRDefault="00FC2325" w:rsidP="00EE0CE9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703808" behindDoc="1" locked="0" layoutInCell="1" allowOverlap="1" wp14:anchorId="7E901F55" wp14:editId="7A0EE900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7149" cy="10692000"/>
          <wp:effectExtent l="25400" t="0" r="12051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209"/>
    <w:multiLevelType w:val="multilevel"/>
    <w:tmpl w:val="42AC5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2ae4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72"/>
    <w:rsid w:val="000309E0"/>
    <w:rsid w:val="0004631D"/>
    <w:rsid w:val="000F6093"/>
    <w:rsid w:val="001511B2"/>
    <w:rsid w:val="00197726"/>
    <w:rsid w:val="00197ECA"/>
    <w:rsid w:val="001D2553"/>
    <w:rsid w:val="00256F47"/>
    <w:rsid w:val="002625CF"/>
    <w:rsid w:val="00293A34"/>
    <w:rsid w:val="00324BE0"/>
    <w:rsid w:val="0036173B"/>
    <w:rsid w:val="003C2BD4"/>
    <w:rsid w:val="003C3D47"/>
    <w:rsid w:val="003D12D5"/>
    <w:rsid w:val="003D769D"/>
    <w:rsid w:val="00426E87"/>
    <w:rsid w:val="00492BEC"/>
    <w:rsid w:val="00495CD1"/>
    <w:rsid w:val="004D59C4"/>
    <w:rsid w:val="00501080"/>
    <w:rsid w:val="005F2D93"/>
    <w:rsid w:val="006706FC"/>
    <w:rsid w:val="006854FE"/>
    <w:rsid w:val="006D34B0"/>
    <w:rsid w:val="007301D6"/>
    <w:rsid w:val="00740AE1"/>
    <w:rsid w:val="00843AA4"/>
    <w:rsid w:val="00867971"/>
    <w:rsid w:val="008C2CD5"/>
    <w:rsid w:val="00906642"/>
    <w:rsid w:val="009522CA"/>
    <w:rsid w:val="00956CF6"/>
    <w:rsid w:val="009B2341"/>
    <w:rsid w:val="009B4D65"/>
    <w:rsid w:val="009F2AEB"/>
    <w:rsid w:val="009F74DF"/>
    <w:rsid w:val="00A226EA"/>
    <w:rsid w:val="00A570D8"/>
    <w:rsid w:val="00A853F9"/>
    <w:rsid w:val="00AF3F61"/>
    <w:rsid w:val="00AF4554"/>
    <w:rsid w:val="00AF7591"/>
    <w:rsid w:val="00B127D2"/>
    <w:rsid w:val="00B2214A"/>
    <w:rsid w:val="00B33826"/>
    <w:rsid w:val="00B424A3"/>
    <w:rsid w:val="00B5305E"/>
    <w:rsid w:val="00B86415"/>
    <w:rsid w:val="00B91E74"/>
    <w:rsid w:val="00BB1FD0"/>
    <w:rsid w:val="00C46B4E"/>
    <w:rsid w:val="00C54972"/>
    <w:rsid w:val="00CA0D3F"/>
    <w:rsid w:val="00CB23DA"/>
    <w:rsid w:val="00CC1E86"/>
    <w:rsid w:val="00CC5692"/>
    <w:rsid w:val="00CD69B5"/>
    <w:rsid w:val="00D040BD"/>
    <w:rsid w:val="00D30F1F"/>
    <w:rsid w:val="00D85EFE"/>
    <w:rsid w:val="00D9647A"/>
    <w:rsid w:val="00E35364"/>
    <w:rsid w:val="00E360E1"/>
    <w:rsid w:val="00E4753B"/>
    <w:rsid w:val="00E90CCC"/>
    <w:rsid w:val="00EA0F56"/>
    <w:rsid w:val="00ED1837"/>
    <w:rsid w:val="00EE0CE9"/>
    <w:rsid w:val="00F3384D"/>
    <w:rsid w:val="00FC0E5E"/>
    <w:rsid w:val="00FC2325"/>
    <w:rsid w:val="00FE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2ae4a"/>
    </o:shapedefaults>
    <o:shapelayout v:ext="edit">
      <o:idmap v:ext="edit" data="1"/>
    </o:shapelayout>
  </w:shapeDefaults>
  <w:doNotEmbedSmartTags/>
  <w:decimalSymbol w:val="."/>
  <w:listSeparator w:val=","/>
  <w14:docId w14:val="4856E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1D2553"/>
    <w:pPr>
      <w:framePr w:hSpace="180" w:wrap="around" w:vAnchor="text" w:hAnchor="text" w:x="7" w:y="-129"/>
      <w:spacing w:after="0" w:line="240" w:lineRule="auto"/>
    </w:pPr>
    <w:rPr>
      <w:b/>
      <w:sz w:val="18"/>
      <w:szCs w:val="18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4D59C4"/>
    <w:pPr>
      <w:spacing w:line="360" w:lineRule="auto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  <w:szCs w:val="24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sz w:val="24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  <w:sz w:val="24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CA0D3F"/>
    <w:pPr>
      <w:spacing w:line="360" w:lineRule="auto"/>
      <w:ind w:left="-567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D9214-36CF-4671-8FDE-6146852A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6" baseType="variant">
      <vt:variant>
        <vt:i4>1638518</vt:i4>
      </vt:variant>
      <vt:variant>
        <vt:i4>-1</vt:i4>
      </vt:variant>
      <vt:variant>
        <vt:i4>2049</vt:i4>
      </vt:variant>
      <vt:variant>
        <vt:i4>1</vt:i4>
      </vt:variant>
      <vt:variant>
        <vt:lpwstr>01_LUSOW_Prop01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12</cp:revision>
  <cp:lastPrinted>2012-07-18T11:33:00Z</cp:lastPrinted>
  <dcterms:created xsi:type="dcterms:W3CDTF">2012-09-13T20:49:00Z</dcterms:created>
  <dcterms:modified xsi:type="dcterms:W3CDTF">2012-09-24T12:14:00Z</dcterms:modified>
</cp:coreProperties>
</file>