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AD" w:rsidRDefault="00CA17AD">
      <w:r w:rsidRPr="00CA17AD">
        <w:rPr>
          <w:noProof/>
          <w:lang w:eastAsia="en-GB"/>
        </w:rPr>
        <w:drawing>
          <wp:anchor distT="0" distB="0" distL="114300" distR="114300" simplePos="0" relativeHeight="251659264" behindDoc="1" locked="0" layoutInCell="1" allowOverlap="1" wp14:anchorId="36E0E590" wp14:editId="6CD3A54B">
            <wp:simplePos x="0" y="0"/>
            <wp:positionH relativeFrom="column">
              <wp:posOffset>5267325</wp:posOffset>
            </wp:positionH>
            <wp:positionV relativeFrom="paragraph">
              <wp:posOffset>-657225</wp:posOffset>
            </wp:positionV>
            <wp:extent cx="2117725" cy="536575"/>
            <wp:effectExtent l="0" t="0" r="0" b="0"/>
            <wp:wrapNone/>
            <wp:docPr id="1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7725" cy="5365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26A221A6" wp14:editId="34F1AF5A">
            <wp:simplePos x="0" y="0"/>
            <wp:positionH relativeFrom="column">
              <wp:posOffset>8410575</wp:posOffset>
            </wp:positionH>
            <wp:positionV relativeFrom="paragraph">
              <wp:posOffset>-726440</wp:posOffset>
            </wp:positionV>
            <wp:extent cx="933450" cy="685165"/>
            <wp:effectExtent l="0" t="0" r="0" b="635"/>
            <wp:wrapNone/>
            <wp:docPr id="3" name="Picture 3" descr="Strathcly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rathclyd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68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en-GB"/>
        </w:rPr>
        <mc:AlternateContent>
          <mc:Choice Requires="wps">
            <w:drawing>
              <wp:anchor distT="0" distB="0" distL="114300" distR="114300" simplePos="0" relativeHeight="251658240" behindDoc="0" locked="0" layoutInCell="1" allowOverlap="1" wp14:anchorId="7762A885" wp14:editId="1EE7DD0C">
                <wp:simplePos x="0" y="0"/>
                <wp:positionH relativeFrom="column">
                  <wp:posOffset>-923925</wp:posOffset>
                </wp:positionH>
                <wp:positionV relativeFrom="paragraph">
                  <wp:posOffset>133350</wp:posOffset>
                </wp:positionV>
                <wp:extent cx="10696575" cy="0"/>
                <wp:effectExtent l="0" t="19050" r="952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6575" cy="0"/>
                        </a:xfrm>
                        <a:prstGeom prst="straightConnector1">
                          <a:avLst/>
                        </a:prstGeom>
                        <a:noFill/>
                        <a:ln w="31750">
                          <a:solidFill>
                            <a:srgbClr val="8064A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72.75pt;margin-top:10.5pt;width:842.25pt;height:0;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" strokecolor="#8064a2" strokeweight="2.5pt">
                <v:shadow color="#868686"/>
              </v:shape>
            </w:pict>
          </mc:Fallback>
        </mc:AlternateContent>
      </w:r>
      <w:r>
        <w:rPr>
          <w:noProof/>
          <w:lang w:eastAsia="en-GB"/>
        </w:rPr>
        <w:drawing>
          <wp:anchor distT="0" distB="0" distL="114300" distR="114300" simplePos="0" relativeHeight="251655168" behindDoc="0" locked="0" layoutInCell="1" allowOverlap="1" wp14:anchorId="4017CA09" wp14:editId="6BAE8958">
            <wp:simplePos x="0" y="0"/>
            <wp:positionH relativeFrom="column">
              <wp:posOffset>-866775</wp:posOffset>
            </wp:positionH>
            <wp:positionV relativeFrom="paragraph">
              <wp:posOffset>-765175</wp:posOffset>
            </wp:positionV>
            <wp:extent cx="3378200" cy="721360"/>
            <wp:effectExtent l="0" t="0" r="0" b="2540"/>
            <wp:wrapNone/>
            <wp:docPr id="2" name="Picture 2" descr="SC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IL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820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en-GB"/>
        </w:rPr>
        <w:drawing>
          <wp:anchor distT="0" distB="0" distL="114300" distR="114300" simplePos="0" relativeHeight="251657216" behindDoc="0" locked="0" layoutInCell="1" allowOverlap="1" wp14:anchorId="0AB86EA0" wp14:editId="6078A64C">
            <wp:simplePos x="0" y="0"/>
            <wp:positionH relativeFrom="column">
              <wp:posOffset>3441065</wp:posOffset>
            </wp:positionH>
            <wp:positionV relativeFrom="paragraph">
              <wp:posOffset>-876300</wp:posOffset>
            </wp:positionV>
            <wp:extent cx="952500" cy="952500"/>
            <wp:effectExtent l="0" t="0" r="0" b="0"/>
            <wp:wrapNone/>
            <wp:docPr id="4" name="Picture 5" descr="CISS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ISS Logo (Gre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511BB5" w:rsidRDefault="00CA17AD" w:rsidP="00CA17AD">
      <w:pPr>
        <w:jc w:val="center"/>
        <w:rPr>
          <w:b/>
          <w:color w:val="000099"/>
          <w:sz w:val="28"/>
          <w:szCs w:val="28"/>
        </w:rPr>
      </w:pPr>
      <w:r w:rsidRPr="00CA17AD">
        <w:rPr>
          <w:b/>
          <w:color w:val="000099"/>
          <w:sz w:val="28"/>
          <w:szCs w:val="28"/>
        </w:rPr>
        <w:t xml:space="preserve">Teacher Notes: </w:t>
      </w:r>
      <w:r w:rsidR="005E2E59">
        <w:rPr>
          <w:b/>
          <w:color w:val="000099"/>
          <w:sz w:val="28"/>
          <w:szCs w:val="28"/>
        </w:rPr>
        <w:t>Going shopping</w:t>
      </w:r>
      <w:bookmarkStart w:id="0" w:name="_GoBack"/>
      <w:bookmarkEnd w:id="0"/>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6A2F90" w:rsidTr="006A2F90">
        <w:trPr>
          <w:trHeight w:val="928"/>
        </w:trPr>
        <w:tc>
          <w:tcPr>
            <w:tcW w:w="2024" w:type="dxa"/>
            <w:vAlign w:val="center"/>
          </w:tcPr>
          <w:p w:rsidR="006A2F90" w:rsidRDefault="006A2F90" w:rsidP="006A2F90">
            <w:pPr>
              <w:jc w:val="center"/>
              <w:rPr>
                <w:rFonts w:cs="Arial"/>
                <w:b/>
                <w:sz w:val="24"/>
                <w:szCs w:val="24"/>
              </w:rPr>
            </w:pPr>
            <w:r>
              <w:rPr>
                <w:rFonts w:cs="Arial"/>
                <w:b/>
                <w:sz w:val="24"/>
                <w:szCs w:val="24"/>
              </w:rPr>
              <w:t>Film</w:t>
            </w:r>
          </w:p>
          <w:p w:rsidR="006A2F90" w:rsidRDefault="006A2F90" w:rsidP="006A2F90">
            <w:pPr>
              <w:jc w:val="center"/>
              <w:rPr>
                <w:b/>
                <w:color w:val="000099"/>
                <w:sz w:val="28"/>
                <w:szCs w:val="28"/>
              </w:rPr>
            </w:pPr>
            <w:r>
              <w:rPr>
                <w:rFonts w:cs="Arial"/>
                <w:b/>
                <w:sz w:val="24"/>
                <w:szCs w:val="24"/>
              </w:rPr>
              <w:t>Focus</w:t>
            </w:r>
          </w:p>
        </w:tc>
        <w:tc>
          <w:tcPr>
            <w:tcW w:w="2025" w:type="dxa"/>
            <w:vAlign w:val="center"/>
          </w:tcPr>
          <w:p w:rsidR="006A2F90" w:rsidRPr="006A2F90" w:rsidRDefault="006A2F90" w:rsidP="006A2F90">
            <w:pPr>
              <w:jc w:val="center"/>
              <w:rPr>
                <w:rFonts w:cs="Arial"/>
                <w:b/>
                <w:sz w:val="24"/>
                <w:szCs w:val="24"/>
              </w:rPr>
            </w:pPr>
            <w:r>
              <w:rPr>
                <w:rFonts w:cs="Arial"/>
                <w:b/>
                <w:sz w:val="24"/>
                <w:szCs w:val="24"/>
              </w:rPr>
              <w:t>Suggested information</w:t>
            </w:r>
          </w:p>
        </w:tc>
        <w:tc>
          <w:tcPr>
            <w:tcW w:w="2025" w:type="dxa"/>
            <w:vAlign w:val="center"/>
          </w:tcPr>
          <w:p w:rsidR="006A2F90" w:rsidRPr="006A2F90" w:rsidRDefault="006A2F90" w:rsidP="006A2F90">
            <w:pPr>
              <w:jc w:val="center"/>
              <w:rPr>
                <w:b/>
                <w:sz w:val="24"/>
                <w:szCs w:val="24"/>
              </w:rPr>
            </w:pPr>
            <w:r w:rsidRPr="006A2F90">
              <w:rPr>
                <w:b/>
                <w:sz w:val="24"/>
                <w:szCs w:val="24"/>
              </w:rPr>
              <w:t>Suggested Activities</w:t>
            </w:r>
          </w:p>
        </w:tc>
        <w:tc>
          <w:tcPr>
            <w:tcW w:w="2025" w:type="dxa"/>
            <w:vAlign w:val="center"/>
          </w:tcPr>
          <w:p w:rsidR="006A2F90" w:rsidRPr="006A2F90" w:rsidRDefault="006A2F90" w:rsidP="006A2F90">
            <w:pPr>
              <w:jc w:val="center"/>
              <w:rPr>
                <w:b/>
                <w:sz w:val="24"/>
                <w:szCs w:val="24"/>
              </w:rPr>
            </w:pPr>
            <w:r w:rsidRPr="006A2F90">
              <w:rPr>
                <w:b/>
                <w:sz w:val="24"/>
                <w:szCs w:val="24"/>
              </w:rPr>
              <w:t>Suggested Language</w:t>
            </w:r>
          </w:p>
        </w:tc>
        <w:tc>
          <w:tcPr>
            <w:tcW w:w="2025" w:type="dxa"/>
            <w:vAlign w:val="center"/>
          </w:tcPr>
          <w:p w:rsidR="006A2F90" w:rsidRDefault="006A2F90" w:rsidP="006A2F90">
            <w:pPr>
              <w:jc w:val="center"/>
              <w:rPr>
                <w:b/>
                <w:color w:val="000099"/>
                <w:sz w:val="28"/>
                <w:szCs w:val="28"/>
              </w:rPr>
            </w:pPr>
            <w:r>
              <w:rPr>
                <w:rFonts w:cs="Arial"/>
                <w:b/>
                <w:sz w:val="24"/>
                <w:szCs w:val="24"/>
              </w:rPr>
              <w:t>Chinese Characters</w:t>
            </w:r>
          </w:p>
        </w:tc>
        <w:tc>
          <w:tcPr>
            <w:tcW w:w="2025" w:type="dxa"/>
            <w:vAlign w:val="center"/>
          </w:tcPr>
          <w:p w:rsidR="006A2F90" w:rsidRDefault="006A2F90" w:rsidP="006A2F90">
            <w:pPr>
              <w:jc w:val="center"/>
              <w:rPr>
                <w:b/>
                <w:color w:val="000099"/>
                <w:sz w:val="28"/>
                <w:szCs w:val="28"/>
              </w:rPr>
            </w:pPr>
            <w:r>
              <w:rPr>
                <w:rFonts w:cs="Arial"/>
                <w:b/>
                <w:sz w:val="24"/>
                <w:szCs w:val="24"/>
              </w:rPr>
              <w:t>Chinese Pinyin</w:t>
            </w:r>
          </w:p>
        </w:tc>
        <w:tc>
          <w:tcPr>
            <w:tcW w:w="2025" w:type="dxa"/>
            <w:vAlign w:val="center"/>
          </w:tcPr>
          <w:p w:rsidR="006A2F90" w:rsidRDefault="006A2F90" w:rsidP="006A2F90">
            <w:pPr>
              <w:jc w:val="center"/>
              <w:rPr>
                <w:rFonts w:cs="Arial"/>
                <w:b/>
                <w:sz w:val="24"/>
                <w:szCs w:val="24"/>
              </w:rPr>
            </w:pPr>
            <w:r>
              <w:rPr>
                <w:rFonts w:cs="Arial"/>
                <w:b/>
                <w:sz w:val="24"/>
                <w:szCs w:val="24"/>
              </w:rPr>
              <w:t>NOTES/</w:t>
            </w:r>
          </w:p>
          <w:p w:rsidR="006A2F90" w:rsidRDefault="006A2F90" w:rsidP="006A2F90">
            <w:pPr>
              <w:jc w:val="center"/>
              <w:rPr>
                <w:b/>
                <w:color w:val="000099"/>
                <w:sz w:val="28"/>
                <w:szCs w:val="28"/>
              </w:rPr>
            </w:pPr>
            <w:r>
              <w:rPr>
                <w:rFonts w:cs="Arial"/>
                <w:b/>
                <w:sz w:val="24"/>
                <w:szCs w:val="24"/>
              </w:rPr>
              <w:t>COMMENTS</w:t>
            </w:r>
          </w:p>
        </w:tc>
      </w:tr>
      <w:tr w:rsidR="007654E9" w:rsidTr="007654E9">
        <w:tc>
          <w:tcPr>
            <w:tcW w:w="2024" w:type="dxa"/>
            <w:vMerge w:val="restart"/>
          </w:tcPr>
          <w:p w:rsidR="007654E9" w:rsidRDefault="007654E9" w:rsidP="007654E9">
            <w:pPr>
              <w:spacing w:before="240"/>
              <w:rPr>
                <w:rFonts w:cs="Arial"/>
                <w:b/>
                <w:sz w:val="24"/>
              </w:rPr>
            </w:pPr>
            <w:r>
              <w:rPr>
                <w:rFonts w:cs="Arial"/>
                <w:b/>
                <w:sz w:val="24"/>
              </w:rPr>
              <w:t>The focus of the short clips is about buying items in a Chinese shop. Learners can greet each other politely, enquire about cost and learn some items in Mandarin</w:t>
            </w:r>
          </w:p>
          <w:p w:rsidR="007654E9" w:rsidRPr="00D0229A" w:rsidRDefault="007654E9" w:rsidP="00D0229A">
            <w:pPr>
              <w:spacing w:before="240"/>
              <w:rPr>
                <w:rFonts w:cs="Arial"/>
                <w:b/>
                <w:sz w:val="24"/>
              </w:rPr>
            </w:pPr>
            <w:r>
              <w:rPr>
                <w:rFonts w:cs="Arial"/>
                <w:b/>
                <w:sz w:val="24"/>
              </w:rPr>
              <w:t>The last film clip involves progressive language learning and builds upon the first three.</w:t>
            </w:r>
          </w:p>
        </w:tc>
        <w:tc>
          <w:tcPr>
            <w:tcW w:w="2025" w:type="dxa"/>
            <w:vMerge w:val="restart"/>
            <w:tcBorders>
              <w:right w:val="single" w:sz="4" w:space="0" w:color="auto"/>
            </w:tcBorders>
          </w:tcPr>
          <w:p w:rsidR="007654E9" w:rsidRDefault="007654E9" w:rsidP="007654E9">
            <w:pPr>
              <w:spacing w:before="240"/>
              <w:rPr>
                <w:rFonts w:cs="Arial"/>
              </w:rPr>
            </w:pPr>
            <w:r>
              <w:rPr>
                <w:rFonts w:cs="Arial"/>
              </w:rPr>
              <w:t>Teachers could discuss greeting people, Chinese currency, asking politely for things, healthy and unhealthy things to buy.</w:t>
            </w:r>
          </w:p>
          <w:p w:rsidR="007654E9" w:rsidRDefault="007654E9" w:rsidP="007654E9">
            <w:pPr>
              <w:spacing w:before="240"/>
              <w:rPr>
                <w:rFonts w:cs="Arial"/>
              </w:rPr>
            </w:pPr>
          </w:p>
          <w:p w:rsidR="007654E9" w:rsidRDefault="007654E9" w:rsidP="007654E9">
            <w:pPr>
              <w:spacing w:before="240"/>
            </w:pPr>
            <w:r>
              <w:rPr>
                <w:rFonts w:cs="Arial"/>
              </w:rPr>
              <w:t>Teachers could plan for progression by finding the Mandarin words for extra items and supporting learners to go beyond understanding and using individual words to asking questions and using longer phrases.</w:t>
            </w:r>
          </w:p>
          <w:p w:rsidR="007654E9" w:rsidRDefault="007654E9" w:rsidP="007654E9">
            <w:pPr>
              <w:spacing w:before="240"/>
            </w:pPr>
          </w:p>
          <w:p w:rsidR="007654E9" w:rsidRDefault="007654E9" w:rsidP="007654E9">
            <w:pPr>
              <w:spacing w:before="240"/>
              <w:rPr>
                <w:b/>
                <w:color w:val="000099"/>
                <w:sz w:val="28"/>
                <w:szCs w:val="28"/>
              </w:rPr>
            </w:pPr>
          </w:p>
        </w:tc>
        <w:tc>
          <w:tcPr>
            <w:tcW w:w="2025" w:type="dxa"/>
            <w:vMerge w:val="restart"/>
            <w:tcBorders>
              <w:top w:val="single" w:sz="4" w:space="0" w:color="auto"/>
              <w:left w:val="single" w:sz="4" w:space="0" w:color="auto"/>
              <w:right w:val="dotted" w:sz="4" w:space="0" w:color="auto"/>
            </w:tcBorders>
            <w:shd w:val="clear" w:color="auto" w:fill="F2DBDB" w:themeFill="accent2" w:themeFillTint="33"/>
          </w:tcPr>
          <w:p w:rsidR="007654E9" w:rsidRPr="007654E9" w:rsidRDefault="007654E9" w:rsidP="007654E9">
            <w:pPr>
              <w:spacing w:before="240"/>
            </w:pPr>
            <w:r w:rsidRPr="007654E9">
              <w:lastRenderedPageBreak/>
              <w:t>Role play</w:t>
            </w:r>
          </w:p>
          <w:p w:rsidR="007654E9" w:rsidRPr="007654E9" w:rsidRDefault="007654E9" w:rsidP="007654E9">
            <w:pPr>
              <w:spacing w:before="240"/>
            </w:pPr>
            <w:r w:rsidRPr="007654E9">
              <w:t>Make your own shop corner.</w:t>
            </w:r>
          </w:p>
          <w:p w:rsidR="007654E9" w:rsidRPr="007654E9" w:rsidRDefault="007654E9" w:rsidP="007654E9">
            <w:pPr>
              <w:spacing w:before="240"/>
            </w:pPr>
            <w:r w:rsidRPr="007654E9">
              <w:t xml:space="preserve">Gap fill </w:t>
            </w:r>
          </w:p>
          <w:p w:rsidR="007654E9" w:rsidRPr="007654E9" w:rsidRDefault="007654E9" w:rsidP="007654E9">
            <w:pPr>
              <w:spacing w:before="240"/>
            </w:pPr>
            <w:r w:rsidRPr="007654E9">
              <w:t>Make your own film clip.</w:t>
            </w:r>
          </w:p>
          <w:p w:rsidR="007654E9" w:rsidRPr="007654E9" w:rsidRDefault="007654E9" w:rsidP="007654E9">
            <w:pPr>
              <w:spacing w:before="240"/>
            </w:pPr>
            <w:r w:rsidRPr="007654E9">
              <w:t>Discuss similarities and differences in what you can buy in a Chinese shop and a shop in Britain.</w:t>
            </w:r>
          </w:p>
          <w:p w:rsidR="007654E9" w:rsidRPr="007654E9" w:rsidRDefault="007654E9" w:rsidP="007654E9">
            <w:pPr>
              <w:spacing w:before="240"/>
            </w:pPr>
            <w:r w:rsidRPr="007654E9">
              <w:t>Visit a Chinese shop or a restaurant</w:t>
            </w:r>
          </w:p>
          <w:p w:rsidR="007654E9" w:rsidRPr="007654E9" w:rsidRDefault="007654E9" w:rsidP="007654E9">
            <w:pPr>
              <w:spacing w:before="240"/>
            </w:pPr>
            <w:r w:rsidRPr="007654E9">
              <w:t>Practise and revise numbers in Chinese.</w:t>
            </w: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7654E9" w:rsidRDefault="007654E9" w:rsidP="007654E9">
            <w:pPr>
              <w:spacing w:before="240"/>
              <w:rPr>
                <w:rFonts w:cs="Arial"/>
              </w:rPr>
            </w:pPr>
            <w:r>
              <w:rPr>
                <w:rFonts w:cs="Arial"/>
              </w:rPr>
              <w:t>S</w:t>
            </w:r>
            <w:r w:rsidRPr="00CE6063">
              <w:rPr>
                <w:rFonts w:cs="Arial"/>
              </w:rPr>
              <w:t>ee transcript for phrases including:</w:t>
            </w:r>
          </w:p>
        </w:tc>
        <w:tc>
          <w:tcPr>
            <w:tcW w:w="2025" w:type="dxa"/>
            <w:tcBorders>
              <w:left w:val="single" w:sz="4" w:space="0" w:color="auto"/>
            </w:tcBorders>
            <w:shd w:val="clear" w:color="auto" w:fill="DBE5F1" w:themeFill="accent1" w:themeFillTint="33"/>
          </w:tcPr>
          <w:p w:rsidR="007654E9" w:rsidRPr="00C77A40" w:rsidRDefault="007654E9" w:rsidP="007654E9">
            <w:pPr>
              <w:spacing w:before="240"/>
              <w:rPr>
                <w:b/>
                <w:sz w:val="28"/>
                <w:szCs w:val="28"/>
              </w:rPr>
            </w:pPr>
          </w:p>
        </w:tc>
        <w:tc>
          <w:tcPr>
            <w:tcW w:w="2025" w:type="dxa"/>
          </w:tcPr>
          <w:p w:rsidR="007654E9" w:rsidRPr="00CE6063" w:rsidRDefault="007654E9" w:rsidP="007654E9">
            <w:pPr>
              <w:pStyle w:val="HTMLPreformatted"/>
              <w:spacing w:before="240"/>
              <w:rPr>
                <w:rFonts w:asciiTheme="minorHAnsi" w:hAnsiTheme="minorHAnsi"/>
                <w:sz w:val="22"/>
                <w:szCs w:val="22"/>
              </w:rPr>
            </w:pPr>
          </w:p>
        </w:tc>
        <w:tc>
          <w:tcPr>
            <w:tcW w:w="2025" w:type="dxa"/>
            <w:vMerge w:val="restart"/>
          </w:tcPr>
          <w:p w:rsidR="007654E9" w:rsidRDefault="007654E9" w:rsidP="007654E9">
            <w:pPr>
              <w:spacing w:before="240"/>
              <w:jc w:val="center"/>
              <w:rPr>
                <w:b/>
                <w:color w:val="000099"/>
                <w:sz w:val="28"/>
                <w:szCs w:val="28"/>
              </w:rPr>
            </w:pPr>
          </w:p>
        </w:tc>
      </w:tr>
      <w:tr w:rsidR="007654E9" w:rsidTr="007654E9">
        <w:tc>
          <w:tcPr>
            <w:tcW w:w="2024" w:type="dxa"/>
            <w:vMerge/>
          </w:tcPr>
          <w:p w:rsidR="007654E9" w:rsidRDefault="007654E9" w:rsidP="007654E9">
            <w:pPr>
              <w:spacing w:before="240"/>
              <w:rPr>
                <w:rFonts w:cs="Arial"/>
                <w:b/>
                <w:sz w:val="24"/>
              </w:rPr>
            </w:pPr>
          </w:p>
        </w:tc>
        <w:tc>
          <w:tcPr>
            <w:tcW w:w="2025" w:type="dxa"/>
            <w:vMerge/>
            <w:tcBorders>
              <w:right w:val="single" w:sz="4" w:space="0" w:color="auto"/>
            </w:tcBorders>
          </w:tcPr>
          <w:p w:rsidR="007654E9" w:rsidRDefault="007654E9" w:rsidP="007654E9">
            <w:pPr>
              <w:spacing w:before="240"/>
              <w:rPr>
                <w:rFonts w:cs="Arial"/>
              </w:rPr>
            </w:pPr>
          </w:p>
        </w:tc>
        <w:tc>
          <w:tcPr>
            <w:tcW w:w="2025" w:type="dxa"/>
            <w:vMerge/>
            <w:tcBorders>
              <w:left w:val="single" w:sz="4" w:space="0" w:color="auto"/>
              <w:right w:val="dotted" w:sz="4" w:space="0" w:color="auto"/>
            </w:tcBorders>
            <w:shd w:val="clear" w:color="auto" w:fill="F2DBDB" w:themeFill="accent2" w:themeFillTint="33"/>
          </w:tcPr>
          <w:p w:rsidR="007654E9" w:rsidRDefault="007654E9" w:rsidP="007654E9">
            <w:pPr>
              <w:spacing w:before="240"/>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7654E9" w:rsidRDefault="007654E9" w:rsidP="007654E9">
            <w:pPr>
              <w:spacing w:before="240"/>
              <w:rPr>
                <w:rFonts w:cs="Arial"/>
              </w:rPr>
            </w:pPr>
            <w:r w:rsidRPr="007654E9">
              <w:rPr>
                <w:rFonts w:cs="Arial"/>
              </w:rPr>
              <w:t>Hello</w:t>
            </w:r>
          </w:p>
        </w:tc>
        <w:tc>
          <w:tcPr>
            <w:tcW w:w="2025" w:type="dxa"/>
            <w:tcBorders>
              <w:left w:val="single" w:sz="4" w:space="0" w:color="auto"/>
            </w:tcBorders>
            <w:shd w:val="clear" w:color="auto" w:fill="DBE5F1" w:themeFill="accent1" w:themeFillTint="33"/>
          </w:tcPr>
          <w:p w:rsidR="007654E9" w:rsidRPr="007654E9" w:rsidRDefault="007654E9" w:rsidP="007654E9">
            <w:pPr>
              <w:spacing w:before="240"/>
              <w:rPr>
                <w:rFonts w:asciiTheme="minorEastAsia" w:eastAsiaTheme="minorEastAsia" w:hAnsiTheme="minorEastAsia" w:cs="Arial"/>
                <w:lang w:eastAsia="zh-CN"/>
              </w:rPr>
            </w:pPr>
            <w:r w:rsidRPr="007654E9">
              <w:rPr>
                <w:rFonts w:ascii="MS Mincho" w:eastAsia="MS Mincho" w:hAnsi="MS Mincho" w:cs="MS Mincho" w:hint="eastAsia"/>
                <w:lang w:eastAsia="zh-CN"/>
              </w:rPr>
              <w:t>你好</w:t>
            </w:r>
          </w:p>
        </w:tc>
        <w:tc>
          <w:tcPr>
            <w:tcW w:w="2025" w:type="dxa"/>
          </w:tcPr>
          <w:p w:rsidR="007654E9" w:rsidRPr="007654E9" w:rsidRDefault="005E2E59" w:rsidP="0076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cs="Courier New"/>
                <w:lang w:eastAsia="zh-CN"/>
              </w:rPr>
            </w:pPr>
            <w:hyperlink r:id="rId9" w:history="1">
              <w:proofErr w:type="spellStart"/>
              <w:r w:rsidR="007654E9" w:rsidRPr="007654E9">
                <w:rPr>
                  <w:rStyle w:val="Hyperlink"/>
                  <w:rFonts w:cs="Courier New"/>
                  <w:color w:val="auto"/>
                  <w:u w:val="none"/>
                  <w:lang w:eastAsia="zh-CN"/>
                </w:rPr>
                <w:t>nǐ</w:t>
              </w:r>
              <w:proofErr w:type="spellEnd"/>
              <w:r w:rsidR="007654E9" w:rsidRPr="007654E9">
                <w:rPr>
                  <w:rStyle w:val="Hyperlink"/>
                  <w:rFonts w:cs="Cambria Math"/>
                  <w:color w:val="auto"/>
                  <w:u w:val="none"/>
                  <w:lang w:eastAsia="zh-CN"/>
                </w:rPr>
                <w:t>​</w:t>
              </w:r>
              <w:r w:rsidR="007654E9" w:rsidRPr="007654E9">
                <w:rPr>
                  <w:rStyle w:val="Hyperlink"/>
                  <w:rFonts w:cs="Courier New"/>
                  <w:color w:val="auto"/>
                  <w:u w:val="none"/>
                </w:rPr>
                <w:t xml:space="preserve"> </w:t>
              </w:r>
              <w:proofErr w:type="spellStart"/>
              <w:r w:rsidR="007654E9" w:rsidRPr="007654E9">
                <w:rPr>
                  <w:rStyle w:val="Hyperlink"/>
                  <w:rFonts w:cs="Courier New"/>
                  <w:color w:val="auto"/>
                  <w:u w:val="none"/>
                  <w:lang w:eastAsia="zh-CN"/>
                </w:rPr>
                <w:t>hǎo</w:t>
              </w:r>
              <w:proofErr w:type="spellEnd"/>
            </w:hyperlink>
          </w:p>
        </w:tc>
        <w:tc>
          <w:tcPr>
            <w:tcW w:w="2025" w:type="dxa"/>
            <w:vMerge/>
          </w:tcPr>
          <w:p w:rsidR="007654E9" w:rsidRDefault="007654E9" w:rsidP="007654E9">
            <w:pPr>
              <w:spacing w:before="240"/>
              <w:jc w:val="center"/>
              <w:rPr>
                <w:b/>
                <w:color w:val="000099"/>
                <w:sz w:val="28"/>
                <w:szCs w:val="28"/>
              </w:rPr>
            </w:pPr>
          </w:p>
        </w:tc>
      </w:tr>
      <w:tr w:rsidR="007654E9" w:rsidTr="007654E9">
        <w:tc>
          <w:tcPr>
            <w:tcW w:w="2024" w:type="dxa"/>
            <w:vMerge/>
          </w:tcPr>
          <w:p w:rsidR="007654E9" w:rsidRDefault="007654E9" w:rsidP="007654E9">
            <w:pPr>
              <w:spacing w:before="240"/>
              <w:rPr>
                <w:rFonts w:cs="Arial"/>
                <w:b/>
                <w:sz w:val="24"/>
              </w:rPr>
            </w:pPr>
          </w:p>
        </w:tc>
        <w:tc>
          <w:tcPr>
            <w:tcW w:w="2025" w:type="dxa"/>
            <w:vMerge/>
            <w:tcBorders>
              <w:right w:val="single" w:sz="4" w:space="0" w:color="auto"/>
            </w:tcBorders>
          </w:tcPr>
          <w:p w:rsidR="007654E9" w:rsidRDefault="007654E9" w:rsidP="007654E9">
            <w:pPr>
              <w:spacing w:before="240"/>
              <w:rPr>
                <w:rFonts w:cs="Arial"/>
              </w:rPr>
            </w:pPr>
          </w:p>
        </w:tc>
        <w:tc>
          <w:tcPr>
            <w:tcW w:w="2025" w:type="dxa"/>
            <w:vMerge/>
            <w:tcBorders>
              <w:left w:val="single" w:sz="4" w:space="0" w:color="auto"/>
              <w:right w:val="dotted" w:sz="4" w:space="0" w:color="auto"/>
            </w:tcBorders>
            <w:shd w:val="clear" w:color="auto" w:fill="F2DBDB" w:themeFill="accent2" w:themeFillTint="33"/>
          </w:tcPr>
          <w:p w:rsidR="007654E9" w:rsidRDefault="007654E9" w:rsidP="007654E9">
            <w:pPr>
              <w:spacing w:before="240"/>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7654E9" w:rsidRDefault="007654E9" w:rsidP="007654E9">
            <w:pPr>
              <w:spacing w:before="240"/>
              <w:rPr>
                <w:rFonts w:cs="Arial"/>
              </w:rPr>
            </w:pPr>
            <w:r w:rsidRPr="007654E9">
              <w:rPr>
                <w:rFonts w:cs="Arial"/>
              </w:rPr>
              <w:t>I want to buy</w:t>
            </w:r>
          </w:p>
        </w:tc>
        <w:tc>
          <w:tcPr>
            <w:tcW w:w="2025" w:type="dxa"/>
            <w:tcBorders>
              <w:left w:val="single" w:sz="4" w:space="0" w:color="auto"/>
            </w:tcBorders>
            <w:shd w:val="clear" w:color="auto" w:fill="DBE5F1" w:themeFill="accent1" w:themeFillTint="33"/>
          </w:tcPr>
          <w:p w:rsidR="007654E9" w:rsidRPr="007654E9" w:rsidRDefault="007654E9" w:rsidP="007654E9">
            <w:pPr>
              <w:spacing w:before="240"/>
              <w:rPr>
                <w:rFonts w:asciiTheme="minorEastAsia" w:eastAsiaTheme="minorEastAsia" w:hAnsiTheme="minorEastAsia" w:cs="Arial"/>
                <w:lang w:eastAsia="zh-CN"/>
              </w:rPr>
            </w:pPr>
            <w:r w:rsidRPr="007654E9">
              <w:rPr>
                <w:rFonts w:ascii="MS Mincho" w:eastAsia="MS Mincho" w:hAnsi="MS Mincho" w:cs="MS Mincho" w:hint="eastAsia"/>
                <w:lang w:eastAsia="zh-CN"/>
              </w:rPr>
              <w:t>我想</w:t>
            </w:r>
            <w:r w:rsidRPr="007654E9">
              <w:rPr>
                <w:rFonts w:ascii="PMingLiU" w:eastAsia="PMingLiU" w:hAnsi="PMingLiU" w:cs="PMingLiU" w:hint="eastAsia"/>
                <w:lang w:eastAsia="zh-CN"/>
              </w:rPr>
              <w:t>买</w:t>
            </w:r>
          </w:p>
        </w:tc>
        <w:tc>
          <w:tcPr>
            <w:tcW w:w="2025" w:type="dxa"/>
          </w:tcPr>
          <w:p w:rsidR="007654E9" w:rsidRPr="007654E9" w:rsidRDefault="007654E9" w:rsidP="0076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Theme="minorEastAsia" w:cs="Courier New"/>
                <w:lang w:eastAsia="zh-CN"/>
              </w:rPr>
            </w:pPr>
            <w:proofErr w:type="spellStart"/>
            <w:r w:rsidRPr="007654E9">
              <w:rPr>
                <w:rFonts w:cs="Courier New"/>
                <w:lang w:eastAsia="zh-CN"/>
              </w:rPr>
              <w:t>Wǒ</w:t>
            </w:r>
            <w:proofErr w:type="spellEnd"/>
            <w:r w:rsidRPr="007654E9">
              <w:rPr>
                <w:rFonts w:cs="Courier New"/>
                <w:lang w:eastAsia="zh-CN"/>
              </w:rPr>
              <w:t xml:space="preserve"> </w:t>
            </w:r>
            <w:proofErr w:type="spellStart"/>
            <w:r w:rsidRPr="007654E9">
              <w:rPr>
                <w:rFonts w:cs="Courier New"/>
                <w:lang w:eastAsia="zh-CN"/>
              </w:rPr>
              <w:t>xiǎng</w:t>
            </w:r>
            <w:proofErr w:type="spellEnd"/>
            <w:r w:rsidRPr="007654E9">
              <w:rPr>
                <w:rFonts w:cs="Courier New"/>
                <w:lang w:eastAsia="zh-CN"/>
              </w:rPr>
              <w:t xml:space="preserve"> </w:t>
            </w:r>
            <w:proofErr w:type="spellStart"/>
            <w:r w:rsidRPr="007654E9">
              <w:rPr>
                <w:rFonts w:cs="Courier New"/>
                <w:lang w:eastAsia="zh-CN"/>
              </w:rPr>
              <w:t>mǎi</w:t>
            </w:r>
            <w:proofErr w:type="spellEnd"/>
          </w:p>
        </w:tc>
        <w:tc>
          <w:tcPr>
            <w:tcW w:w="2025" w:type="dxa"/>
            <w:vMerge/>
          </w:tcPr>
          <w:p w:rsidR="007654E9" w:rsidRDefault="007654E9" w:rsidP="007654E9">
            <w:pPr>
              <w:spacing w:before="240"/>
              <w:jc w:val="center"/>
              <w:rPr>
                <w:b/>
                <w:color w:val="000099"/>
                <w:sz w:val="28"/>
                <w:szCs w:val="28"/>
              </w:rPr>
            </w:pPr>
          </w:p>
        </w:tc>
      </w:tr>
      <w:tr w:rsidR="007654E9" w:rsidTr="007654E9">
        <w:tc>
          <w:tcPr>
            <w:tcW w:w="2024" w:type="dxa"/>
            <w:vMerge/>
          </w:tcPr>
          <w:p w:rsidR="007654E9" w:rsidRDefault="007654E9" w:rsidP="007654E9">
            <w:pPr>
              <w:spacing w:before="240"/>
              <w:rPr>
                <w:rFonts w:cs="Arial"/>
                <w:b/>
                <w:sz w:val="24"/>
              </w:rPr>
            </w:pPr>
          </w:p>
        </w:tc>
        <w:tc>
          <w:tcPr>
            <w:tcW w:w="2025" w:type="dxa"/>
            <w:vMerge/>
            <w:tcBorders>
              <w:right w:val="single" w:sz="4" w:space="0" w:color="auto"/>
            </w:tcBorders>
          </w:tcPr>
          <w:p w:rsidR="007654E9" w:rsidRDefault="007654E9" w:rsidP="007654E9">
            <w:pPr>
              <w:spacing w:before="240"/>
              <w:rPr>
                <w:rFonts w:cs="Arial"/>
              </w:rPr>
            </w:pPr>
          </w:p>
        </w:tc>
        <w:tc>
          <w:tcPr>
            <w:tcW w:w="2025" w:type="dxa"/>
            <w:vMerge/>
            <w:tcBorders>
              <w:left w:val="single" w:sz="4" w:space="0" w:color="auto"/>
              <w:right w:val="dotted" w:sz="4" w:space="0" w:color="auto"/>
            </w:tcBorders>
            <w:shd w:val="clear" w:color="auto" w:fill="F2DBDB" w:themeFill="accent2" w:themeFillTint="33"/>
          </w:tcPr>
          <w:p w:rsidR="007654E9" w:rsidRDefault="007654E9" w:rsidP="007654E9">
            <w:pPr>
              <w:spacing w:before="240"/>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7654E9" w:rsidRDefault="007654E9" w:rsidP="007654E9">
            <w:pPr>
              <w:spacing w:before="240"/>
              <w:rPr>
                <w:rFonts w:cs="Arial"/>
              </w:rPr>
            </w:pPr>
            <w:r w:rsidRPr="007654E9">
              <w:rPr>
                <w:rFonts w:cs="Arial"/>
              </w:rPr>
              <w:t>Coca cola</w:t>
            </w:r>
          </w:p>
        </w:tc>
        <w:tc>
          <w:tcPr>
            <w:tcW w:w="2025" w:type="dxa"/>
            <w:tcBorders>
              <w:left w:val="single" w:sz="4" w:space="0" w:color="auto"/>
            </w:tcBorders>
            <w:shd w:val="clear" w:color="auto" w:fill="DBE5F1" w:themeFill="accent1" w:themeFillTint="33"/>
          </w:tcPr>
          <w:p w:rsidR="007654E9" w:rsidRPr="007654E9" w:rsidRDefault="007654E9" w:rsidP="007654E9">
            <w:pPr>
              <w:spacing w:before="240"/>
              <w:rPr>
                <w:rFonts w:asciiTheme="minorEastAsia" w:eastAsiaTheme="minorEastAsia" w:hAnsiTheme="minorEastAsia" w:cs="Arial"/>
                <w:lang w:eastAsia="zh-CN"/>
              </w:rPr>
            </w:pPr>
            <w:r w:rsidRPr="007654E9">
              <w:rPr>
                <w:rFonts w:ascii="MS Mincho" w:eastAsia="MS Mincho" w:hAnsi="MS Mincho" w:cs="MS Mincho" w:hint="eastAsia"/>
                <w:lang w:eastAsia="zh-CN"/>
              </w:rPr>
              <w:t>可口可</w:t>
            </w:r>
            <w:r w:rsidRPr="007654E9">
              <w:rPr>
                <w:rFonts w:ascii="PMingLiU" w:eastAsia="PMingLiU" w:hAnsi="PMingLiU" w:cs="PMingLiU" w:hint="eastAsia"/>
                <w:lang w:eastAsia="zh-CN"/>
              </w:rPr>
              <w:t>乐</w:t>
            </w:r>
          </w:p>
        </w:tc>
        <w:tc>
          <w:tcPr>
            <w:tcW w:w="2025" w:type="dxa"/>
          </w:tcPr>
          <w:p w:rsidR="007654E9" w:rsidRPr="007654E9" w:rsidRDefault="007654E9" w:rsidP="007654E9">
            <w:pPr>
              <w:pStyle w:val="HTMLPreformatted"/>
              <w:spacing w:before="240"/>
              <w:rPr>
                <w:rFonts w:asciiTheme="minorHAnsi" w:eastAsiaTheme="minorEastAsia" w:hAnsiTheme="minorHAnsi"/>
                <w:sz w:val="22"/>
                <w:szCs w:val="22"/>
              </w:rPr>
            </w:pPr>
            <w:proofErr w:type="spellStart"/>
            <w:r w:rsidRPr="007654E9">
              <w:rPr>
                <w:rFonts w:asciiTheme="minorHAnsi" w:hAnsiTheme="minorHAnsi"/>
                <w:sz w:val="22"/>
                <w:szCs w:val="22"/>
              </w:rPr>
              <w:t>Kě</w:t>
            </w:r>
            <w:proofErr w:type="spellEnd"/>
            <w:r w:rsidRPr="007654E9">
              <w:rPr>
                <w:rFonts w:asciiTheme="minorHAnsi" w:eastAsiaTheme="minorEastAsia" w:hAnsiTheme="minorHAnsi"/>
                <w:sz w:val="22"/>
                <w:szCs w:val="22"/>
              </w:rPr>
              <w:t xml:space="preserve"> </w:t>
            </w:r>
            <w:proofErr w:type="spellStart"/>
            <w:r w:rsidRPr="007654E9">
              <w:rPr>
                <w:rFonts w:asciiTheme="minorHAnsi" w:hAnsiTheme="minorHAnsi"/>
                <w:sz w:val="22"/>
                <w:szCs w:val="22"/>
              </w:rPr>
              <w:t>kǒu</w:t>
            </w:r>
            <w:proofErr w:type="spellEnd"/>
            <w:r w:rsidRPr="007654E9">
              <w:rPr>
                <w:rFonts w:asciiTheme="minorHAnsi" w:eastAsiaTheme="minorEastAsia" w:hAnsiTheme="minorHAnsi"/>
                <w:sz w:val="22"/>
                <w:szCs w:val="22"/>
              </w:rPr>
              <w:t xml:space="preserve"> </w:t>
            </w:r>
            <w:proofErr w:type="spellStart"/>
            <w:r w:rsidRPr="007654E9">
              <w:rPr>
                <w:rFonts w:asciiTheme="minorHAnsi" w:hAnsiTheme="minorHAnsi"/>
                <w:sz w:val="22"/>
                <w:szCs w:val="22"/>
              </w:rPr>
              <w:t>kě</w:t>
            </w:r>
            <w:proofErr w:type="spellEnd"/>
            <w:r w:rsidRPr="007654E9">
              <w:rPr>
                <w:rFonts w:asciiTheme="minorHAnsi" w:eastAsiaTheme="minorEastAsia" w:hAnsiTheme="minorHAnsi"/>
                <w:sz w:val="22"/>
                <w:szCs w:val="22"/>
              </w:rPr>
              <w:t xml:space="preserve"> </w:t>
            </w:r>
            <w:proofErr w:type="spellStart"/>
            <w:r w:rsidRPr="007654E9">
              <w:rPr>
                <w:rFonts w:asciiTheme="minorHAnsi" w:hAnsiTheme="minorHAnsi"/>
                <w:sz w:val="22"/>
                <w:szCs w:val="22"/>
              </w:rPr>
              <w:t>lè</w:t>
            </w:r>
            <w:proofErr w:type="spellEnd"/>
          </w:p>
        </w:tc>
        <w:tc>
          <w:tcPr>
            <w:tcW w:w="2025" w:type="dxa"/>
            <w:vMerge/>
          </w:tcPr>
          <w:p w:rsidR="007654E9" w:rsidRDefault="007654E9" w:rsidP="007654E9">
            <w:pPr>
              <w:spacing w:before="240"/>
              <w:jc w:val="center"/>
              <w:rPr>
                <w:b/>
                <w:color w:val="000099"/>
                <w:sz w:val="28"/>
                <w:szCs w:val="28"/>
              </w:rPr>
            </w:pPr>
          </w:p>
        </w:tc>
      </w:tr>
      <w:tr w:rsidR="007654E9" w:rsidTr="007654E9">
        <w:tc>
          <w:tcPr>
            <w:tcW w:w="2024" w:type="dxa"/>
            <w:vMerge/>
          </w:tcPr>
          <w:p w:rsidR="007654E9" w:rsidRDefault="007654E9" w:rsidP="007654E9">
            <w:pPr>
              <w:spacing w:before="240"/>
              <w:rPr>
                <w:rFonts w:cs="Arial"/>
                <w:b/>
                <w:sz w:val="24"/>
              </w:rPr>
            </w:pPr>
          </w:p>
        </w:tc>
        <w:tc>
          <w:tcPr>
            <w:tcW w:w="2025" w:type="dxa"/>
            <w:vMerge/>
            <w:tcBorders>
              <w:right w:val="single" w:sz="4" w:space="0" w:color="auto"/>
            </w:tcBorders>
          </w:tcPr>
          <w:p w:rsidR="007654E9" w:rsidRDefault="007654E9" w:rsidP="007654E9">
            <w:pPr>
              <w:spacing w:before="240"/>
              <w:rPr>
                <w:rFonts w:cs="Arial"/>
              </w:rPr>
            </w:pPr>
          </w:p>
        </w:tc>
        <w:tc>
          <w:tcPr>
            <w:tcW w:w="2025" w:type="dxa"/>
            <w:vMerge/>
            <w:tcBorders>
              <w:left w:val="single" w:sz="4" w:space="0" w:color="auto"/>
              <w:right w:val="dotted" w:sz="4" w:space="0" w:color="auto"/>
            </w:tcBorders>
            <w:shd w:val="clear" w:color="auto" w:fill="F2DBDB" w:themeFill="accent2" w:themeFillTint="33"/>
          </w:tcPr>
          <w:p w:rsidR="007654E9" w:rsidRDefault="007654E9" w:rsidP="007654E9">
            <w:pPr>
              <w:spacing w:before="240"/>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7654E9" w:rsidRDefault="007654E9" w:rsidP="007654E9">
            <w:pPr>
              <w:spacing w:before="240"/>
              <w:rPr>
                <w:rFonts w:cs="Arial"/>
              </w:rPr>
            </w:pPr>
            <w:r w:rsidRPr="007654E9">
              <w:rPr>
                <w:rFonts w:cs="Arial"/>
              </w:rPr>
              <w:t>Dumplings</w:t>
            </w:r>
          </w:p>
        </w:tc>
        <w:tc>
          <w:tcPr>
            <w:tcW w:w="2025" w:type="dxa"/>
            <w:tcBorders>
              <w:left w:val="single" w:sz="4" w:space="0" w:color="auto"/>
            </w:tcBorders>
            <w:shd w:val="clear" w:color="auto" w:fill="DBE5F1" w:themeFill="accent1" w:themeFillTint="33"/>
          </w:tcPr>
          <w:p w:rsidR="007654E9" w:rsidRPr="007654E9" w:rsidRDefault="007654E9" w:rsidP="007654E9">
            <w:pPr>
              <w:spacing w:before="240"/>
              <w:rPr>
                <w:rFonts w:asciiTheme="minorEastAsia" w:eastAsiaTheme="minorEastAsia" w:hAnsiTheme="minorEastAsia" w:cs="Arial"/>
                <w:lang w:eastAsia="zh-CN"/>
              </w:rPr>
            </w:pPr>
            <w:r w:rsidRPr="007654E9">
              <w:rPr>
                <w:rFonts w:ascii="PMingLiU" w:eastAsia="PMingLiU" w:hAnsi="PMingLiU" w:cs="PMingLiU" w:hint="eastAsia"/>
                <w:lang w:eastAsia="zh-CN"/>
              </w:rPr>
              <w:t>饺</w:t>
            </w:r>
            <w:r w:rsidRPr="007654E9">
              <w:rPr>
                <w:rFonts w:ascii="MS Mincho" w:eastAsia="MS Mincho" w:hAnsi="MS Mincho" w:cs="MS Mincho" w:hint="eastAsia"/>
                <w:lang w:eastAsia="zh-CN"/>
              </w:rPr>
              <w:t>子</w:t>
            </w:r>
          </w:p>
        </w:tc>
        <w:tc>
          <w:tcPr>
            <w:tcW w:w="2025" w:type="dxa"/>
          </w:tcPr>
          <w:p w:rsidR="007654E9" w:rsidRPr="007654E9" w:rsidRDefault="007654E9" w:rsidP="007654E9">
            <w:pPr>
              <w:pStyle w:val="HTMLPreformatted"/>
              <w:spacing w:before="240"/>
              <w:rPr>
                <w:rFonts w:asciiTheme="minorHAnsi" w:eastAsiaTheme="minorEastAsia" w:hAnsiTheme="minorHAnsi"/>
                <w:sz w:val="22"/>
                <w:szCs w:val="22"/>
              </w:rPr>
            </w:pPr>
            <w:proofErr w:type="spellStart"/>
            <w:r w:rsidRPr="007654E9">
              <w:rPr>
                <w:rFonts w:asciiTheme="minorHAnsi" w:hAnsiTheme="minorHAnsi"/>
                <w:sz w:val="22"/>
                <w:szCs w:val="22"/>
              </w:rPr>
              <w:t>Jiǎo</w:t>
            </w:r>
            <w:proofErr w:type="spellEnd"/>
            <w:r w:rsidRPr="007654E9">
              <w:rPr>
                <w:rFonts w:asciiTheme="minorHAnsi" w:eastAsiaTheme="minorEastAsia" w:hAnsiTheme="minorHAnsi"/>
                <w:sz w:val="22"/>
                <w:szCs w:val="22"/>
              </w:rPr>
              <w:t xml:space="preserve"> </w:t>
            </w:r>
            <w:proofErr w:type="spellStart"/>
            <w:r w:rsidRPr="007654E9">
              <w:rPr>
                <w:rFonts w:asciiTheme="minorHAnsi" w:hAnsiTheme="minorHAnsi"/>
                <w:sz w:val="22"/>
                <w:szCs w:val="22"/>
              </w:rPr>
              <w:t>zi</w:t>
            </w:r>
            <w:proofErr w:type="spellEnd"/>
          </w:p>
        </w:tc>
        <w:tc>
          <w:tcPr>
            <w:tcW w:w="2025" w:type="dxa"/>
            <w:vMerge/>
          </w:tcPr>
          <w:p w:rsidR="007654E9" w:rsidRDefault="007654E9" w:rsidP="007654E9">
            <w:pPr>
              <w:spacing w:before="240"/>
              <w:jc w:val="center"/>
              <w:rPr>
                <w:b/>
                <w:color w:val="000099"/>
                <w:sz w:val="28"/>
                <w:szCs w:val="28"/>
              </w:rPr>
            </w:pPr>
          </w:p>
        </w:tc>
      </w:tr>
      <w:tr w:rsidR="007654E9" w:rsidTr="007654E9">
        <w:tc>
          <w:tcPr>
            <w:tcW w:w="2024" w:type="dxa"/>
            <w:vMerge/>
          </w:tcPr>
          <w:p w:rsidR="007654E9" w:rsidRDefault="007654E9" w:rsidP="007654E9">
            <w:pPr>
              <w:spacing w:before="240"/>
              <w:rPr>
                <w:rFonts w:cs="Arial"/>
                <w:b/>
                <w:sz w:val="24"/>
              </w:rPr>
            </w:pPr>
          </w:p>
        </w:tc>
        <w:tc>
          <w:tcPr>
            <w:tcW w:w="2025" w:type="dxa"/>
            <w:vMerge/>
            <w:tcBorders>
              <w:right w:val="single" w:sz="4" w:space="0" w:color="auto"/>
            </w:tcBorders>
          </w:tcPr>
          <w:p w:rsidR="007654E9" w:rsidRDefault="007654E9" w:rsidP="007654E9">
            <w:pPr>
              <w:spacing w:before="240"/>
              <w:rPr>
                <w:rFonts w:cs="Arial"/>
              </w:rPr>
            </w:pPr>
          </w:p>
        </w:tc>
        <w:tc>
          <w:tcPr>
            <w:tcW w:w="2025" w:type="dxa"/>
            <w:vMerge/>
            <w:tcBorders>
              <w:left w:val="single" w:sz="4" w:space="0" w:color="auto"/>
              <w:right w:val="dotted" w:sz="4" w:space="0" w:color="auto"/>
            </w:tcBorders>
            <w:shd w:val="clear" w:color="auto" w:fill="F2DBDB" w:themeFill="accent2" w:themeFillTint="33"/>
          </w:tcPr>
          <w:p w:rsidR="007654E9" w:rsidRDefault="007654E9" w:rsidP="007654E9">
            <w:pPr>
              <w:spacing w:before="240"/>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7654E9" w:rsidRDefault="007654E9" w:rsidP="007654E9">
            <w:pPr>
              <w:spacing w:before="240"/>
              <w:rPr>
                <w:rFonts w:cs="Arial"/>
              </w:rPr>
            </w:pPr>
            <w:r w:rsidRPr="007654E9">
              <w:rPr>
                <w:rFonts w:cs="Arial"/>
              </w:rPr>
              <w:t>Here you are……..</w:t>
            </w:r>
          </w:p>
        </w:tc>
        <w:tc>
          <w:tcPr>
            <w:tcW w:w="2025" w:type="dxa"/>
            <w:tcBorders>
              <w:left w:val="single" w:sz="4" w:space="0" w:color="auto"/>
            </w:tcBorders>
            <w:shd w:val="clear" w:color="auto" w:fill="DBE5F1" w:themeFill="accent1" w:themeFillTint="33"/>
          </w:tcPr>
          <w:p w:rsidR="007654E9" w:rsidRPr="007654E9" w:rsidRDefault="007654E9" w:rsidP="007654E9">
            <w:pPr>
              <w:spacing w:before="240"/>
              <w:rPr>
                <w:rFonts w:asciiTheme="minorEastAsia" w:eastAsiaTheme="minorEastAsia" w:hAnsiTheme="minorEastAsia" w:cs="Arial"/>
                <w:lang w:eastAsia="zh-CN"/>
              </w:rPr>
            </w:pPr>
            <w:r w:rsidRPr="007654E9">
              <w:rPr>
                <w:rFonts w:ascii="PMingLiU" w:eastAsia="PMingLiU" w:hAnsi="PMingLiU" w:cs="PMingLiU" w:hint="eastAsia"/>
                <w:lang w:eastAsia="zh-CN"/>
              </w:rPr>
              <w:t>给</w:t>
            </w:r>
            <w:r w:rsidRPr="007654E9">
              <w:rPr>
                <w:rFonts w:ascii="MS Mincho" w:eastAsia="MS Mincho" w:hAnsi="MS Mincho" w:cs="MS Mincho" w:hint="eastAsia"/>
                <w:lang w:eastAsia="zh-CN"/>
              </w:rPr>
              <w:t>你</w:t>
            </w:r>
          </w:p>
        </w:tc>
        <w:tc>
          <w:tcPr>
            <w:tcW w:w="2025" w:type="dxa"/>
          </w:tcPr>
          <w:p w:rsidR="007654E9" w:rsidRPr="007654E9" w:rsidRDefault="007654E9" w:rsidP="007654E9">
            <w:pPr>
              <w:pStyle w:val="HTMLPreformatted"/>
              <w:spacing w:before="240"/>
              <w:rPr>
                <w:rFonts w:asciiTheme="minorHAnsi" w:hAnsiTheme="minorHAnsi"/>
                <w:sz w:val="22"/>
                <w:szCs w:val="22"/>
              </w:rPr>
            </w:pPr>
            <w:proofErr w:type="spellStart"/>
            <w:r w:rsidRPr="007654E9">
              <w:rPr>
                <w:rFonts w:asciiTheme="minorHAnsi" w:hAnsiTheme="minorHAnsi"/>
                <w:sz w:val="22"/>
                <w:szCs w:val="22"/>
              </w:rPr>
              <w:t>Gěi</w:t>
            </w:r>
            <w:proofErr w:type="spellEnd"/>
            <w:r w:rsidRPr="007654E9">
              <w:rPr>
                <w:rFonts w:asciiTheme="minorHAnsi" w:hAnsiTheme="minorHAnsi"/>
                <w:sz w:val="22"/>
                <w:szCs w:val="22"/>
              </w:rPr>
              <w:t xml:space="preserve"> </w:t>
            </w:r>
            <w:proofErr w:type="spellStart"/>
            <w:r w:rsidRPr="007654E9">
              <w:rPr>
                <w:rFonts w:asciiTheme="minorHAnsi" w:hAnsiTheme="minorHAnsi"/>
                <w:sz w:val="22"/>
                <w:szCs w:val="22"/>
              </w:rPr>
              <w:t>nǐ</w:t>
            </w:r>
            <w:proofErr w:type="spellEnd"/>
          </w:p>
        </w:tc>
        <w:tc>
          <w:tcPr>
            <w:tcW w:w="2025" w:type="dxa"/>
            <w:vMerge/>
          </w:tcPr>
          <w:p w:rsidR="007654E9" w:rsidRDefault="007654E9" w:rsidP="007654E9">
            <w:pPr>
              <w:spacing w:before="240"/>
              <w:jc w:val="center"/>
              <w:rPr>
                <w:b/>
                <w:color w:val="000099"/>
                <w:sz w:val="28"/>
                <w:szCs w:val="28"/>
              </w:rPr>
            </w:pPr>
          </w:p>
        </w:tc>
      </w:tr>
      <w:tr w:rsidR="007654E9" w:rsidTr="007654E9">
        <w:tc>
          <w:tcPr>
            <w:tcW w:w="2024" w:type="dxa"/>
            <w:vMerge/>
          </w:tcPr>
          <w:p w:rsidR="007654E9" w:rsidRDefault="007654E9" w:rsidP="007654E9">
            <w:pPr>
              <w:spacing w:before="240"/>
              <w:rPr>
                <w:rFonts w:cs="Arial"/>
                <w:b/>
                <w:sz w:val="24"/>
              </w:rPr>
            </w:pPr>
          </w:p>
        </w:tc>
        <w:tc>
          <w:tcPr>
            <w:tcW w:w="2025" w:type="dxa"/>
            <w:vMerge/>
            <w:tcBorders>
              <w:right w:val="single" w:sz="4" w:space="0" w:color="auto"/>
            </w:tcBorders>
          </w:tcPr>
          <w:p w:rsidR="007654E9" w:rsidRDefault="007654E9" w:rsidP="007654E9">
            <w:pPr>
              <w:spacing w:before="240"/>
              <w:rPr>
                <w:rFonts w:cs="Arial"/>
              </w:rPr>
            </w:pPr>
          </w:p>
        </w:tc>
        <w:tc>
          <w:tcPr>
            <w:tcW w:w="2025" w:type="dxa"/>
            <w:vMerge/>
            <w:tcBorders>
              <w:left w:val="single" w:sz="4" w:space="0" w:color="auto"/>
              <w:right w:val="dotted" w:sz="4" w:space="0" w:color="auto"/>
            </w:tcBorders>
            <w:shd w:val="clear" w:color="auto" w:fill="F2DBDB" w:themeFill="accent2" w:themeFillTint="33"/>
          </w:tcPr>
          <w:p w:rsidR="007654E9" w:rsidRDefault="007654E9" w:rsidP="007654E9">
            <w:pPr>
              <w:spacing w:before="240"/>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7654E9" w:rsidRDefault="007654E9" w:rsidP="007654E9">
            <w:pPr>
              <w:spacing w:before="240"/>
              <w:rPr>
                <w:rFonts w:cs="Arial"/>
              </w:rPr>
            </w:pPr>
            <w:r w:rsidRPr="007654E9">
              <w:rPr>
                <w:rFonts w:cs="Arial"/>
              </w:rPr>
              <w:t>Thank you</w:t>
            </w:r>
          </w:p>
        </w:tc>
        <w:tc>
          <w:tcPr>
            <w:tcW w:w="2025" w:type="dxa"/>
            <w:tcBorders>
              <w:left w:val="single" w:sz="4" w:space="0" w:color="auto"/>
            </w:tcBorders>
            <w:shd w:val="clear" w:color="auto" w:fill="DBE5F1" w:themeFill="accent1" w:themeFillTint="33"/>
          </w:tcPr>
          <w:p w:rsidR="007654E9" w:rsidRPr="007654E9" w:rsidRDefault="007654E9" w:rsidP="007654E9">
            <w:pPr>
              <w:spacing w:before="240"/>
              <w:rPr>
                <w:rFonts w:asciiTheme="minorEastAsia" w:eastAsiaTheme="minorEastAsia" w:hAnsiTheme="minorEastAsia" w:cs="Arial"/>
                <w:lang w:eastAsia="zh-CN"/>
              </w:rPr>
            </w:pPr>
            <w:r w:rsidRPr="007654E9">
              <w:rPr>
                <w:rFonts w:ascii="PMingLiU" w:eastAsia="PMingLiU" w:hAnsi="PMingLiU" w:cs="PMingLiU" w:hint="eastAsia"/>
                <w:lang w:eastAsia="zh-CN"/>
              </w:rPr>
              <w:t>谢谢</w:t>
            </w:r>
          </w:p>
        </w:tc>
        <w:tc>
          <w:tcPr>
            <w:tcW w:w="2025" w:type="dxa"/>
          </w:tcPr>
          <w:p w:rsidR="007654E9" w:rsidRPr="007654E9" w:rsidRDefault="007654E9" w:rsidP="007654E9">
            <w:pPr>
              <w:pStyle w:val="HTMLPreformatted"/>
              <w:spacing w:before="240"/>
              <w:rPr>
                <w:rFonts w:asciiTheme="minorHAnsi" w:hAnsiTheme="minorHAnsi"/>
                <w:sz w:val="22"/>
                <w:szCs w:val="22"/>
              </w:rPr>
            </w:pPr>
            <w:proofErr w:type="spellStart"/>
            <w:r w:rsidRPr="007654E9">
              <w:rPr>
                <w:rFonts w:asciiTheme="minorHAnsi" w:hAnsiTheme="minorHAnsi"/>
                <w:sz w:val="22"/>
                <w:szCs w:val="22"/>
              </w:rPr>
              <w:t>Xiè</w:t>
            </w:r>
            <w:proofErr w:type="spellEnd"/>
            <w:r w:rsidRPr="007654E9">
              <w:rPr>
                <w:rFonts w:asciiTheme="minorHAnsi" w:eastAsiaTheme="minorEastAsia" w:hAnsiTheme="minorHAnsi"/>
                <w:sz w:val="22"/>
                <w:szCs w:val="22"/>
              </w:rPr>
              <w:t xml:space="preserve"> </w:t>
            </w:r>
            <w:proofErr w:type="spellStart"/>
            <w:r w:rsidRPr="007654E9">
              <w:rPr>
                <w:rFonts w:asciiTheme="minorHAnsi" w:hAnsiTheme="minorHAnsi"/>
                <w:sz w:val="22"/>
                <w:szCs w:val="22"/>
              </w:rPr>
              <w:t>xiè</w:t>
            </w:r>
            <w:proofErr w:type="spellEnd"/>
          </w:p>
        </w:tc>
        <w:tc>
          <w:tcPr>
            <w:tcW w:w="2025" w:type="dxa"/>
            <w:vMerge/>
          </w:tcPr>
          <w:p w:rsidR="007654E9" w:rsidRDefault="007654E9" w:rsidP="007654E9">
            <w:pPr>
              <w:spacing w:before="240"/>
              <w:jc w:val="center"/>
              <w:rPr>
                <w:b/>
                <w:color w:val="000099"/>
                <w:sz w:val="28"/>
                <w:szCs w:val="28"/>
              </w:rPr>
            </w:pPr>
          </w:p>
        </w:tc>
      </w:tr>
      <w:tr w:rsidR="007654E9" w:rsidTr="007654E9">
        <w:tc>
          <w:tcPr>
            <w:tcW w:w="2024" w:type="dxa"/>
            <w:vMerge/>
          </w:tcPr>
          <w:p w:rsidR="007654E9" w:rsidRDefault="007654E9" w:rsidP="007654E9">
            <w:pPr>
              <w:spacing w:before="240"/>
              <w:rPr>
                <w:rFonts w:cs="Arial"/>
                <w:b/>
                <w:sz w:val="24"/>
              </w:rPr>
            </w:pPr>
          </w:p>
        </w:tc>
        <w:tc>
          <w:tcPr>
            <w:tcW w:w="2025" w:type="dxa"/>
            <w:vMerge/>
            <w:tcBorders>
              <w:right w:val="single" w:sz="4" w:space="0" w:color="auto"/>
            </w:tcBorders>
          </w:tcPr>
          <w:p w:rsidR="007654E9" w:rsidRDefault="007654E9" w:rsidP="007654E9">
            <w:pPr>
              <w:spacing w:before="240"/>
              <w:rPr>
                <w:rFonts w:cs="Arial"/>
              </w:rPr>
            </w:pPr>
          </w:p>
        </w:tc>
        <w:tc>
          <w:tcPr>
            <w:tcW w:w="2025" w:type="dxa"/>
            <w:vMerge/>
            <w:tcBorders>
              <w:left w:val="single" w:sz="4" w:space="0" w:color="auto"/>
              <w:right w:val="dotted" w:sz="4" w:space="0" w:color="auto"/>
            </w:tcBorders>
            <w:shd w:val="clear" w:color="auto" w:fill="F2DBDB" w:themeFill="accent2" w:themeFillTint="33"/>
          </w:tcPr>
          <w:p w:rsidR="007654E9" w:rsidRDefault="007654E9" w:rsidP="007654E9">
            <w:pPr>
              <w:spacing w:before="240"/>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7654E9" w:rsidRDefault="007654E9" w:rsidP="007654E9">
            <w:pPr>
              <w:spacing w:before="240"/>
              <w:rPr>
                <w:rFonts w:cs="Arial"/>
              </w:rPr>
            </w:pPr>
            <w:r w:rsidRPr="007654E9">
              <w:rPr>
                <w:rFonts w:cs="Arial"/>
              </w:rPr>
              <w:t>Give me….</w:t>
            </w:r>
          </w:p>
        </w:tc>
        <w:tc>
          <w:tcPr>
            <w:tcW w:w="2025" w:type="dxa"/>
            <w:tcBorders>
              <w:left w:val="single" w:sz="4" w:space="0" w:color="auto"/>
            </w:tcBorders>
            <w:shd w:val="clear" w:color="auto" w:fill="DBE5F1" w:themeFill="accent1" w:themeFillTint="33"/>
          </w:tcPr>
          <w:p w:rsidR="007654E9" w:rsidRPr="007654E9" w:rsidRDefault="007654E9" w:rsidP="007654E9">
            <w:pPr>
              <w:spacing w:before="240"/>
              <w:rPr>
                <w:rFonts w:asciiTheme="minorEastAsia" w:eastAsiaTheme="minorEastAsia" w:hAnsiTheme="minorEastAsia" w:cs="Arial"/>
                <w:lang w:eastAsia="zh-CN"/>
              </w:rPr>
            </w:pPr>
            <w:r w:rsidRPr="007654E9">
              <w:rPr>
                <w:rFonts w:ascii="PMingLiU" w:eastAsia="PMingLiU" w:hAnsi="PMingLiU" w:cs="PMingLiU" w:hint="eastAsia"/>
                <w:lang w:eastAsia="zh-CN"/>
              </w:rPr>
              <w:t>请给</w:t>
            </w:r>
            <w:r w:rsidRPr="007654E9">
              <w:rPr>
                <w:rFonts w:ascii="MS Mincho" w:eastAsia="MS Mincho" w:hAnsi="MS Mincho" w:cs="MS Mincho" w:hint="eastAsia"/>
                <w:lang w:eastAsia="zh-CN"/>
              </w:rPr>
              <w:t>我</w:t>
            </w:r>
          </w:p>
        </w:tc>
        <w:tc>
          <w:tcPr>
            <w:tcW w:w="2025" w:type="dxa"/>
          </w:tcPr>
          <w:p w:rsidR="007654E9" w:rsidRPr="007654E9" w:rsidRDefault="007654E9" w:rsidP="007654E9">
            <w:pPr>
              <w:pStyle w:val="HTMLPreformatted"/>
              <w:spacing w:before="240"/>
              <w:rPr>
                <w:rFonts w:asciiTheme="minorHAnsi" w:eastAsiaTheme="minorEastAsia" w:hAnsiTheme="minorHAnsi"/>
                <w:sz w:val="22"/>
                <w:szCs w:val="22"/>
              </w:rPr>
            </w:pPr>
            <w:proofErr w:type="spellStart"/>
            <w:r w:rsidRPr="007654E9">
              <w:rPr>
                <w:rFonts w:asciiTheme="minorHAnsi" w:hAnsiTheme="minorHAnsi"/>
                <w:sz w:val="22"/>
                <w:szCs w:val="22"/>
              </w:rPr>
              <w:t>Qǐng</w:t>
            </w:r>
            <w:proofErr w:type="spellEnd"/>
            <w:r w:rsidRPr="007654E9">
              <w:rPr>
                <w:rFonts w:asciiTheme="minorHAnsi" w:hAnsiTheme="minorHAnsi"/>
                <w:sz w:val="22"/>
                <w:szCs w:val="22"/>
              </w:rPr>
              <w:t xml:space="preserve"> </w:t>
            </w:r>
            <w:proofErr w:type="spellStart"/>
            <w:r w:rsidRPr="007654E9">
              <w:rPr>
                <w:rFonts w:asciiTheme="minorHAnsi" w:hAnsiTheme="minorHAnsi"/>
                <w:sz w:val="22"/>
                <w:szCs w:val="22"/>
              </w:rPr>
              <w:t>gěi</w:t>
            </w:r>
            <w:proofErr w:type="spellEnd"/>
            <w:r w:rsidRPr="007654E9">
              <w:rPr>
                <w:rFonts w:asciiTheme="minorHAnsi" w:hAnsiTheme="minorHAnsi"/>
                <w:sz w:val="22"/>
                <w:szCs w:val="22"/>
              </w:rPr>
              <w:t xml:space="preserve"> </w:t>
            </w:r>
            <w:proofErr w:type="spellStart"/>
            <w:r w:rsidRPr="007654E9">
              <w:rPr>
                <w:rFonts w:asciiTheme="minorHAnsi" w:hAnsiTheme="minorHAnsi"/>
                <w:sz w:val="22"/>
                <w:szCs w:val="22"/>
              </w:rPr>
              <w:t>wǒ</w:t>
            </w:r>
            <w:proofErr w:type="spellEnd"/>
          </w:p>
        </w:tc>
        <w:tc>
          <w:tcPr>
            <w:tcW w:w="2025" w:type="dxa"/>
            <w:vMerge/>
          </w:tcPr>
          <w:p w:rsidR="007654E9" w:rsidRDefault="007654E9" w:rsidP="007654E9">
            <w:pPr>
              <w:spacing w:before="240"/>
              <w:jc w:val="center"/>
              <w:rPr>
                <w:b/>
                <w:color w:val="000099"/>
                <w:sz w:val="28"/>
                <w:szCs w:val="28"/>
              </w:rPr>
            </w:pPr>
          </w:p>
        </w:tc>
      </w:tr>
      <w:tr w:rsidR="007654E9" w:rsidTr="007654E9">
        <w:tc>
          <w:tcPr>
            <w:tcW w:w="2024" w:type="dxa"/>
            <w:vMerge/>
          </w:tcPr>
          <w:p w:rsidR="007654E9" w:rsidRDefault="007654E9" w:rsidP="007654E9">
            <w:pPr>
              <w:spacing w:before="240"/>
              <w:rPr>
                <w:rFonts w:cs="Arial"/>
                <w:b/>
                <w:sz w:val="24"/>
              </w:rPr>
            </w:pPr>
          </w:p>
        </w:tc>
        <w:tc>
          <w:tcPr>
            <w:tcW w:w="2025" w:type="dxa"/>
            <w:vMerge/>
            <w:tcBorders>
              <w:right w:val="single" w:sz="4" w:space="0" w:color="auto"/>
            </w:tcBorders>
          </w:tcPr>
          <w:p w:rsidR="007654E9" w:rsidRDefault="007654E9" w:rsidP="007654E9">
            <w:pPr>
              <w:spacing w:before="240"/>
              <w:rPr>
                <w:rFonts w:cs="Arial"/>
              </w:rPr>
            </w:pPr>
          </w:p>
        </w:tc>
        <w:tc>
          <w:tcPr>
            <w:tcW w:w="2025" w:type="dxa"/>
            <w:vMerge/>
            <w:tcBorders>
              <w:left w:val="single" w:sz="4" w:space="0" w:color="auto"/>
              <w:right w:val="dotted" w:sz="4" w:space="0" w:color="auto"/>
            </w:tcBorders>
            <w:shd w:val="clear" w:color="auto" w:fill="F2DBDB" w:themeFill="accent2" w:themeFillTint="33"/>
          </w:tcPr>
          <w:p w:rsidR="007654E9" w:rsidRDefault="007654E9" w:rsidP="007654E9">
            <w:pPr>
              <w:spacing w:before="240"/>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7654E9" w:rsidRDefault="007654E9" w:rsidP="007654E9">
            <w:pPr>
              <w:spacing w:before="240"/>
              <w:rPr>
                <w:rFonts w:cs="Arial"/>
              </w:rPr>
            </w:pPr>
            <w:r w:rsidRPr="007654E9">
              <w:rPr>
                <w:rFonts w:cs="Arial"/>
              </w:rPr>
              <w:t>A bag please</w:t>
            </w:r>
          </w:p>
        </w:tc>
        <w:tc>
          <w:tcPr>
            <w:tcW w:w="2025" w:type="dxa"/>
            <w:tcBorders>
              <w:left w:val="single" w:sz="4" w:space="0" w:color="auto"/>
            </w:tcBorders>
            <w:shd w:val="clear" w:color="auto" w:fill="DBE5F1" w:themeFill="accent1" w:themeFillTint="33"/>
          </w:tcPr>
          <w:p w:rsidR="007654E9" w:rsidRPr="007654E9" w:rsidRDefault="007654E9" w:rsidP="007654E9">
            <w:pPr>
              <w:spacing w:before="240"/>
              <w:rPr>
                <w:rFonts w:asciiTheme="minorEastAsia" w:eastAsiaTheme="minorEastAsia" w:hAnsiTheme="minorEastAsia" w:cs="Arial"/>
                <w:lang w:eastAsia="zh-CN"/>
              </w:rPr>
            </w:pPr>
            <w:r w:rsidRPr="007654E9">
              <w:rPr>
                <w:rFonts w:ascii="MS Mincho" w:eastAsia="MS Mincho" w:hAnsi="MS Mincho" w:cs="MS Mincho" w:hint="eastAsia"/>
                <w:lang w:eastAsia="zh-CN"/>
              </w:rPr>
              <w:t>一个袋子</w:t>
            </w:r>
          </w:p>
        </w:tc>
        <w:tc>
          <w:tcPr>
            <w:tcW w:w="2025" w:type="dxa"/>
          </w:tcPr>
          <w:p w:rsidR="007654E9" w:rsidRPr="007654E9" w:rsidRDefault="007654E9" w:rsidP="007654E9">
            <w:pPr>
              <w:pStyle w:val="HTMLPreformatted"/>
              <w:spacing w:before="240"/>
              <w:rPr>
                <w:rFonts w:asciiTheme="minorHAnsi" w:hAnsiTheme="minorHAnsi"/>
                <w:sz w:val="22"/>
                <w:szCs w:val="22"/>
              </w:rPr>
            </w:pPr>
            <w:proofErr w:type="spellStart"/>
            <w:r w:rsidRPr="007654E9">
              <w:rPr>
                <w:rFonts w:asciiTheme="minorHAnsi" w:hAnsiTheme="minorHAnsi"/>
                <w:sz w:val="22"/>
                <w:szCs w:val="22"/>
              </w:rPr>
              <w:t>Yīgè</w:t>
            </w:r>
            <w:proofErr w:type="spellEnd"/>
            <w:r w:rsidRPr="007654E9">
              <w:rPr>
                <w:rFonts w:asciiTheme="minorHAnsi" w:hAnsiTheme="minorHAnsi"/>
                <w:sz w:val="22"/>
                <w:szCs w:val="22"/>
              </w:rPr>
              <w:t xml:space="preserve"> </w:t>
            </w:r>
            <w:proofErr w:type="spellStart"/>
            <w:r w:rsidRPr="007654E9">
              <w:rPr>
                <w:rFonts w:asciiTheme="minorHAnsi" w:hAnsiTheme="minorHAnsi"/>
                <w:sz w:val="22"/>
                <w:szCs w:val="22"/>
              </w:rPr>
              <w:t>dàizi</w:t>
            </w:r>
            <w:proofErr w:type="spellEnd"/>
          </w:p>
        </w:tc>
        <w:tc>
          <w:tcPr>
            <w:tcW w:w="2025" w:type="dxa"/>
            <w:vMerge/>
          </w:tcPr>
          <w:p w:rsidR="007654E9" w:rsidRDefault="007654E9" w:rsidP="007654E9">
            <w:pPr>
              <w:spacing w:before="240"/>
              <w:jc w:val="center"/>
              <w:rPr>
                <w:b/>
                <w:color w:val="000099"/>
                <w:sz w:val="28"/>
                <w:szCs w:val="28"/>
              </w:rPr>
            </w:pPr>
          </w:p>
        </w:tc>
      </w:tr>
      <w:tr w:rsidR="007654E9" w:rsidTr="007654E9">
        <w:tc>
          <w:tcPr>
            <w:tcW w:w="2024" w:type="dxa"/>
            <w:vMerge/>
          </w:tcPr>
          <w:p w:rsidR="007654E9" w:rsidRDefault="007654E9" w:rsidP="007654E9">
            <w:pPr>
              <w:spacing w:before="240"/>
              <w:rPr>
                <w:rFonts w:cs="Arial"/>
                <w:b/>
                <w:sz w:val="24"/>
              </w:rPr>
            </w:pPr>
          </w:p>
        </w:tc>
        <w:tc>
          <w:tcPr>
            <w:tcW w:w="2025" w:type="dxa"/>
            <w:vMerge/>
            <w:tcBorders>
              <w:right w:val="single" w:sz="4" w:space="0" w:color="auto"/>
            </w:tcBorders>
          </w:tcPr>
          <w:p w:rsidR="007654E9" w:rsidRDefault="007654E9" w:rsidP="007654E9">
            <w:pPr>
              <w:spacing w:before="240"/>
              <w:rPr>
                <w:rFonts w:cs="Arial"/>
              </w:rPr>
            </w:pPr>
          </w:p>
        </w:tc>
        <w:tc>
          <w:tcPr>
            <w:tcW w:w="2025" w:type="dxa"/>
            <w:vMerge/>
            <w:tcBorders>
              <w:left w:val="single" w:sz="4" w:space="0" w:color="auto"/>
              <w:right w:val="dotted" w:sz="4" w:space="0" w:color="auto"/>
            </w:tcBorders>
            <w:shd w:val="clear" w:color="auto" w:fill="F2DBDB" w:themeFill="accent2" w:themeFillTint="33"/>
          </w:tcPr>
          <w:p w:rsidR="007654E9" w:rsidRDefault="007654E9" w:rsidP="007654E9">
            <w:pPr>
              <w:spacing w:before="240"/>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7654E9" w:rsidRDefault="007654E9" w:rsidP="007654E9">
            <w:pPr>
              <w:spacing w:before="240"/>
              <w:rPr>
                <w:rFonts w:cs="Arial"/>
              </w:rPr>
            </w:pPr>
            <w:r w:rsidRPr="007654E9">
              <w:rPr>
                <w:rFonts w:cs="Arial"/>
              </w:rPr>
              <w:t>How much is it?</w:t>
            </w:r>
          </w:p>
        </w:tc>
        <w:tc>
          <w:tcPr>
            <w:tcW w:w="2025" w:type="dxa"/>
            <w:tcBorders>
              <w:left w:val="single" w:sz="4" w:space="0" w:color="auto"/>
            </w:tcBorders>
            <w:shd w:val="clear" w:color="auto" w:fill="DBE5F1" w:themeFill="accent1" w:themeFillTint="33"/>
          </w:tcPr>
          <w:p w:rsidR="007654E9" w:rsidRPr="007654E9" w:rsidRDefault="007654E9" w:rsidP="007654E9">
            <w:pPr>
              <w:spacing w:before="240"/>
              <w:rPr>
                <w:rFonts w:asciiTheme="minorEastAsia" w:eastAsiaTheme="minorEastAsia" w:hAnsiTheme="minorEastAsia" w:cs="Arial"/>
                <w:lang w:eastAsia="zh-CN"/>
              </w:rPr>
            </w:pPr>
            <w:r w:rsidRPr="007654E9">
              <w:rPr>
                <w:rFonts w:ascii="MS Mincho" w:eastAsia="MS Mincho" w:hAnsi="MS Mincho" w:cs="MS Mincho" w:hint="eastAsia"/>
                <w:lang w:eastAsia="zh-CN"/>
              </w:rPr>
              <w:t>多少</w:t>
            </w:r>
            <w:r w:rsidRPr="007654E9">
              <w:rPr>
                <w:rFonts w:ascii="PMingLiU" w:eastAsia="PMingLiU" w:hAnsi="PMingLiU" w:cs="PMingLiU" w:hint="eastAsia"/>
                <w:lang w:eastAsia="zh-CN"/>
              </w:rPr>
              <w:t>钱</w:t>
            </w:r>
          </w:p>
        </w:tc>
        <w:tc>
          <w:tcPr>
            <w:tcW w:w="2025" w:type="dxa"/>
          </w:tcPr>
          <w:p w:rsidR="007654E9" w:rsidRPr="007654E9" w:rsidRDefault="007654E9" w:rsidP="007654E9">
            <w:pPr>
              <w:pStyle w:val="HTMLPreformatted"/>
              <w:spacing w:before="240"/>
              <w:rPr>
                <w:rFonts w:asciiTheme="minorHAnsi" w:hAnsiTheme="minorHAnsi"/>
                <w:sz w:val="22"/>
                <w:szCs w:val="22"/>
              </w:rPr>
            </w:pPr>
            <w:proofErr w:type="spellStart"/>
            <w:r w:rsidRPr="007654E9">
              <w:rPr>
                <w:rFonts w:asciiTheme="minorHAnsi" w:hAnsiTheme="minorHAnsi"/>
                <w:sz w:val="22"/>
                <w:szCs w:val="22"/>
              </w:rPr>
              <w:t>Duō</w:t>
            </w:r>
            <w:proofErr w:type="spellEnd"/>
            <w:r w:rsidRPr="007654E9">
              <w:rPr>
                <w:rFonts w:asciiTheme="minorHAnsi" w:eastAsiaTheme="minorEastAsia" w:hAnsiTheme="minorHAnsi"/>
                <w:sz w:val="22"/>
                <w:szCs w:val="22"/>
              </w:rPr>
              <w:t xml:space="preserve"> </w:t>
            </w:r>
            <w:proofErr w:type="spellStart"/>
            <w:r w:rsidRPr="007654E9">
              <w:rPr>
                <w:rFonts w:asciiTheme="minorHAnsi" w:hAnsiTheme="minorHAnsi"/>
                <w:sz w:val="22"/>
                <w:szCs w:val="22"/>
              </w:rPr>
              <w:t>shǎo</w:t>
            </w:r>
            <w:proofErr w:type="spellEnd"/>
            <w:r w:rsidRPr="007654E9">
              <w:rPr>
                <w:rFonts w:asciiTheme="minorHAnsi" w:hAnsiTheme="minorHAnsi"/>
                <w:sz w:val="22"/>
                <w:szCs w:val="22"/>
              </w:rPr>
              <w:t xml:space="preserve"> </w:t>
            </w:r>
            <w:proofErr w:type="spellStart"/>
            <w:r w:rsidRPr="007654E9">
              <w:rPr>
                <w:rFonts w:asciiTheme="minorHAnsi" w:hAnsiTheme="minorHAnsi"/>
                <w:sz w:val="22"/>
                <w:szCs w:val="22"/>
              </w:rPr>
              <w:t>qián</w:t>
            </w:r>
            <w:proofErr w:type="spellEnd"/>
          </w:p>
        </w:tc>
        <w:tc>
          <w:tcPr>
            <w:tcW w:w="2025" w:type="dxa"/>
            <w:vMerge/>
          </w:tcPr>
          <w:p w:rsidR="007654E9" w:rsidRDefault="007654E9" w:rsidP="007654E9">
            <w:pPr>
              <w:spacing w:before="240"/>
              <w:jc w:val="center"/>
              <w:rPr>
                <w:b/>
                <w:color w:val="000099"/>
                <w:sz w:val="28"/>
                <w:szCs w:val="28"/>
              </w:rPr>
            </w:pPr>
          </w:p>
        </w:tc>
      </w:tr>
      <w:tr w:rsidR="007654E9" w:rsidTr="007654E9">
        <w:tc>
          <w:tcPr>
            <w:tcW w:w="2024" w:type="dxa"/>
            <w:vMerge/>
          </w:tcPr>
          <w:p w:rsidR="007654E9" w:rsidRDefault="007654E9" w:rsidP="007654E9">
            <w:pPr>
              <w:spacing w:before="240"/>
              <w:rPr>
                <w:rFonts w:cs="Arial"/>
                <w:b/>
                <w:sz w:val="24"/>
              </w:rPr>
            </w:pPr>
          </w:p>
        </w:tc>
        <w:tc>
          <w:tcPr>
            <w:tcW w:w="2025" w:type="dxa"/>
            <w:vMerge/>
            <w:tcBorders>
              <w:right w:val="single" w:sz="4" w:space="0" w:color="auto"/>
            </w:tcBorders>
          </w:tcPr>
          <w:p w:rsidR="007654E9" w:rsidRDefault="007654E9" w:rsidP="007654E9">
            <w:pPr>
              <w:spacing w:before="240"/>
              <w:rPr>
                <w:rFonts w:cs="Arial"/>
              </w:rPr>
            </w:pPr>
          </w:p>
        </w:tc>
        <w:tc>
          <w:tcPr>
            <w:tcW w:w="2025" w:type="dxa"/>
            <w:vMerge/>
            <w:tcBorders>
              <w:left w:val="single" w:sz="4" w:space="0" w:color="auto"/>
              <w:right w:val="dotted" w:sz="4" w:space="0" w:color="auto"/>
            </w:tcBorders>
            <w:shd w:val="clear" w:color="auto" w:fill="F2DBDB" w:themeFill="accent2" w:themeFillTint="33"/>
          </w:tcPr>
          <w:p w:rsidR="007654E9" w:rsidRDefault="007654E9" w:rsidP="007654E9">
            <w:pPr>
              <w:spacing w:before="240"/>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7654E9" w:rsidRDefault="007654E9" w:rsidP="007654E9">
            <w:pPr>
              <w:spacing w:before="240"/>
              <w:rPr>
                <w:rFonts w:cs="Arial"/>
              </w:rPr>
            </w:pPr>
            <w:r w:rsidRPr="007654E9">
              <w:rPr>
                <w:rFonts w:cs="Arial"/>
              </w:rPr>
              <w:t>Welcome</w:t>
            </w:r>
          </w:p>
        </w:tc>
        <w:tc>
          <w:tcPr>
            <w:tcW w:w="2025" w:type="dxa"/>
            <w:tcBorders>
              <w:left w:val="single" w:sz="4" w:space="0" w:color="auto"/>
            </w:tcBorders>
            <w:shd w:val="clear" w:color="auto" w:fill="DBE5F1" w:themeFill="accent1" w:themeFillTint="33"/>
          </w:tcPr>
          <w:p w:rsidR="007654E9" w:rsidRPr="007654E9" w:rsidRDefault="007654E9" w:rsidP="007654E9">
            <w:pPr>
              <w:spacing w:before="240"/>
              <w:rPr>
                <w:rFonts w:asciiTheme="minorEastAsia" w:eastAsiaTheme="minorEastAsia" w:hAnsiTheme="minorEastAsia" w:cs="Arial"/>
                <w:lang w:eastAsia="zh-CN"/>
              </w:rPr>
            </w:pPr>
            <w:r w:rsidRPr="007654E9">
              <w:rPr>
                <w:rFonts w:ascii="PMingLiU" w:eastAsia="PMingLiU" w:hAnsi="PMingLiU" w:cs="PMingLiU" w:hint="eastAsia"/>
                <w:lang w:eastAsia="zh-CN"/>
              </w:rPr>
              <w:t>欢</w:t>
            </w:r>
            <w:r w:rsidRPr="007654E9">
              <w:rPr>
                <w:rFonts w:ascii="MS Mincho" w:eastAsia="MS Mincho" w:hAnsi="MS Mincho" w:cs="MS Mincho" w:hint="eastAsia"/>
                <w:lang w:eastAsia="zh-CN"/>
              </w:rPr>
              <w:t>迎</w:t>
            </w:r>
          </w:p>
        </w:tc>
        <w:tc>
          <w:tcPr>
            <w:tcW w:w="2025" w:type="dxa"/>
          </w:tcPr>
          <w:p w:rsidR="007654E9" w:rsidRPr="007654E9" w:rsidRDefault="007654E9" w:rsidP="007654E9">
            <w:pPr>
              <w:pStyle w:val="HTMLPreformatted"/>
              <w:spacing w:before="240"/>
              <w:rPr>
                <w:rFonts w:asciiTheme="minorHAnsi" w:hAnsiTheme="minorHAnsi"/>
                <w:sz w:val="22"/>
                <w:szCs w:val="22"/>
              </w:rPr>
            </w:pPr>
            <w:proofErr w:type="spellStart"/>
            <w:r w:rsidRPr="007654E9">
              <w:rPr>
                <w:rFonts w:asciiTheme="minorHAnsi" w:hAnsiTheme="minorHAnsi"/>
                <w:sz w:val="22"/>
                <w:szCs w:val="22"/>
              </w:rPr>
              <w:t>Huān</w:t>
            </w:r>
            <w:proofErr w:type="spellEnd"/>
            <w:r w:rsidRPr="007654E9">
              <w:rPr>
                <w:rFonts w:asciiTheme="minorHAnsi" w:eastAsiaTheme="minorEastAsia" w:hAnsiTheme="minorHAnsi"/>
                <w:sz w:val="22"/>
                <w:szCs w:val="22"/>
              </w:rPr>
              <w:t xml:space="preserve"> </w:t>
            </w:r>
            <w:proofErr w:type="spellStart"/>
            <w:r w:rsidRPr="007654E9">
              <w:rPr>
                <w:rFonts w:asciiTheme="minorHAnsi" w:hAnsiTheme="minorHAnsi"/>
                <w:sz w:val="22"/>
                <w:szCs w:val="22"/>
              </w:rPr>
              <w:t>yíng</w:t>
            </w:r>
            <w:proofErr w:type="spellEnd"/>
          </w:p>
        </w:tc>
        <w:tc>
          <w:tcPr>
            <w:tcW w:w="2025" w:type="dxa"/>
            <w:vMerge/>
          </w:tcPr>
          <w:p w:rsidR="007654E9" w:rsidRDefault="007654E9" w:rsidP="007654E9">
            <w:pPr>
              <w:spacing w:before="240"/>
              <w:jc w:val="center"/>
              <w:rPr>
                <w:b/>
                <w:color w:val="000099"/>
                <w:sz w:val="28"/>
                <w:szCs w:val="28"/>
              </w:rPr>
            </w:pPr>
          </w:p>
        </w:tc>
      </w:tr>
      <w:tr w:rsidR="007654E9" w:rsidTr="007654E9">
        <w:tc>
          <w:tcPr>
            <w:tcW w:w="2024" w:type="dxa"/>
            <w:vMerge/>
          </w:tcPr>
          <w:p w:rsidR="007654E9" w:rsidRDefault="007654E9" w:rsidP="007654E9">
            <w:pPr>
              <w:spacing w:before="240"/>
              <w:rPr>
                <w:rFonts w:cs="Arial"/>
                <w:b/>
                <w:sz w:val="24"/>
              </w:rPr>
            </w:pPr>
          </w:p>
        </w:tc>
        <w:tc>
          <w:tcPr>
            <w:tcW w:w="2025" w:type="dxa"/>
            <w:vMerge/>
            <w:tcBorders>
              <w:right w:val="single" w:sz="4" w:space="0" w:color="auto"/>
            </w:tcBorders>
          </w:tcPr>
          <w:p w:rsidR="007654E9" w:rsidRDefault="007654E9" w:rsidP="007654E9">
            <w:pPr>
              <w:spacing w:before="240"/>
              <w:rPr>
                <w:rFonts w:cs="Arial"/>
              </w:rPr>
            </w:pPr>
          </w:p>
        </w:tc>
        <w:tc>
          <w:tcPr>
            <w:tcW w:w="2025" w:type="dxa"/>
            <w:vMerge/>
            <w:tcBorders>
              <w:left w:val="single" w:sz="4" w:space="0" w:color="auto"/>
              <w:right w:val="dotted" w:sz="4" w:space="0" w:color="auto"/>
            </w:tcBorders>
            <w:shd w:val="clear" w:color="auto" w:fill="F2DBDB" w:themeFill="accent2" w:themeFillTint="33"/>
          </w:tcPr>
          <w:p w:rsidR="007654E9" w:rsidRDefault="007654E9" w:rsidP="007654E9">
            <w:pPr>
              <w:spacing w:before="240"/>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7654E9" w:rsidRDefault="007654E9" w:rsidP="007654E9">
            <w:pPr>
              <w:spacing w:before="240"/>
              <w:rPr>
                <w:rFonts w:cs="Arial"/>
              </w:rPr>
            </w:pPr>
            <w:r w:rsidRPr="007654E9">
              <w:rPr>
                <w:rFonts w:cs="Arial"/>
              </w:rPr>
              <w:t>Thank you</w:t>
            </w:r>
          </w:p>
        </w:tc>
        <w:tc>
          <w:tcPr>
            <w:tcW w:w="2025" w:type="dxa"/>
            <w:tcBorders>
              <w:left w:val="single" w:sz="4" w:space="0" w:color="auto"/>
            </w:tcBorders>
            <w:shd w:val="clear" w:color="auto" w:fill="DBE5F1" w:themeFill="accent1" w:themeFillTint="33"/>
          </w:tcPr>
          <w:p w:rsidR="007654E9" w:rsidRPr="007654E9" w:rsidRDefault="007654E9" w:rsidP="007654E9">
            <w:pPr>
              <w:spacing w:before="240"/>
              <w:rPr>
                <w:rFonts w:asciiTheme="minorEastAsia" w:eastAsiaTheme="minorEastAsia" w:hAnsiTheme="minorEastAsia" w:cs="Arial"/>
                <w:lang w:eastAsia="zh-CN"/>
              </w:rPr>
            </w:pPr>
            <w:r w:rsidRPr="007654E9">
              <w:rPr>
                <w:rFonts w:ascii="PMingLiU" w:eastAsia="PMingLiU" w:hAnsi="PMingLiU" w:cs="PMingLiU" w:hint="eastAsia"/>
                <w:lang w:eastAsia="zh-CN"/>
              </w:rPr>
              <w:t>谢谢</w:t>
            </w:r>
          </w:p>
        </w:tc>
        <w:tc>
          <w:tcPr>
            <w:tcW w:w="2025" w:type="dxa"/>
          </w:tcPr>
          <w:p w:rsidR="007654E9" w:rsidRPr="007654E9" w:rsidRDefault="007654E9" w:rsidP="007654E9">
            <w:pPr>
              <w:pStyle w:val="HTMLPreformatted"/>
              <w:spacing w:before="240"/>
              <w:rPr>
                <w:rFonts w:asciiTheme="minorHAnsi" w:eastAsiaTheme="minorEastAsia" w:hAnsiTheme="minorHAnsi"/>
                <w:sz w:val="22"/>
                <w:szCs w:val="22"/>
              </w:rPr>
            </w:pPr>
            <w:proofErr w:type="spellStart"/>
            <w:r w:rsidRPr="007654E9">
              <w:rPr>
                <w:rFonts w:asciiTheme="minorHAnsi" w:hAnsiTheme="minorHAnsi"/>
                <w:sz w:val="22"/>
                <w:szCs w:val="22"/>
              </w:rPr>
              <w:t>Xiè</w:t>
            </w:r>
            <w:proofErr w:type="spellEnd"/>
            <w:r w:rsidRPr="007654E9">
              <w:rPr>
                <w:rFonts w:asciiTheme="minorHAnsi" w:eastAsiaTheme="minorEastAsia" w:hAnsiTheme="minorHAnsi"/>
                <w:sz w:val="22"/>
                <w:szCs w:val="22"/>
              </w:rPr>
              <w:t xml:space="preserve"> </w:t>
            </w:r>
            <w:proofErr w:type="spellStart"/>
            <w:r w:rsidRPr="007654E9">
              <w:rPr>
                <w:rFonts w:asciiTheme="minorHAnsi" w:hAnsiTheme="minorHAnsi"/>
                <w:sz w:val="22"/>
                <w:szCs w:val="22"/>
              </w:rPr>
              <w:t>xiè</w:t>
            </w:r>
            <w:proofErr w:type="spellEnd"/>
          </w:p>
        </w:tc>
        <w:tc>
          <w:tcPr>
            <w:tcW w:w="2025" w:type="dxa"/>
            <w:vMerge/>
          </w:tcPr>
          <w:p w:rsidR="007654E9" w:rsidRDefault="007654E9" w:rsidP="007654E9">
            <w:pPr>
              <w:spacing w:before="240"/>
              <w:jc w:val="center"/>
              <w:rPr>
                <w:b/>
                <w:color w:val="000099"/>
                <w:sz w:val="28"/>
                <w:szCs w:val="28"/>
              </w:rPr>
            </w:pPr>
          </w:p>
        </w:tc>
      </w:tr>
      <w:tr w:rsidR="007654E9" w:rsidTr="007654E9">
        <w:tc>
          <w:tcPr>
            <w:tcW w:w="2024" w:type="dxa"/>
            <w:vMerge/>
          </w:tcPr>
          <w:p w:rsidR="007654E9" w:rsidRDefault="007654E9" w:rsidP="007654E9">
            <w:pPr>
              <w:spacing w:before="240"/>
              <w:rPr>
                <w:rFonts w:cs="Arial"/>
                <w:b/>
                <w:sz w:val="24"/>
              </w:rPr>
            </w:pPr>
          </w:p>
        </w:tc>
        <w:tc>
          <w:tcPr>
            <w:tcW w:w="2025" w:type="dxa"/>
            <w:vMerge/>
            <w:tcBorders>
              <w:right w:val="single" w:sz="4" w:space="0" w:color="auto"/>
            </w:tcBorders>
          </w:tcPr>
          <w:p w:rsidR="007654E9" w:rsidRDefault="007654E9" w:rsidP="007654E9">
            <w:pPr>
              <w:spacing w:before="240"/>
              <w:rPr>
                <w:rFonts w:cs="Arial"/>
              </w:rPr>
            </w:pPr>
          </w:p>
        </w:tc>
        <w:tc>
          <w:tcPr>
            <w:tcW w:w="2025" w:type="dxa"/>
            <w:vMerge/>
            <w:tcBorders>
              <w:left w:val="single" w:sz="4" w:space="0" w:color="auto"/>
              <w:right w:val="dotted" w:sz="4" w:space="0" w:color="auto"/>
            </w:tcBorders>
            <w:shd w:val="clear" w:color="auto" w:fill="F2DBDB" w:themeFill="accent2" w:themeFillTint="33"/>
          </w:tcPr>
          <w:p w:rsidR="007654E9" w:rsidRDefault="007654E9" w:rsidP="007654E9">
            <w:pPr>
              <w:spacing w:before="240"/>
            </w:pPr>
          </w:p>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7654E9" w:rsidRDefault="007654E9" w:rsidP="007654E9">
            <w:pPr>
              <w:spacing w:before="240"/>
              <w:rPr>
                <w:rFonts w:cs="Arial"/>
              </w:rPr>
            </w:pPr>
            <w:r w:rsidRPr="007654E9">
              <w:rPr>
                <w:rFonts w:cs="Arial"/>
              </w:rPr>
              <w:t>Goodbye</w:t>
            </w:r>
          </w:p>
        </w:tc>
        <w:tc>
          <w:tcPr>
            <w:tcW w:w="2025" w:type="dxa"/>
            <w:tcBorders>
              <w:left w:val="single" w:sz="4" w:space="0" w:color="auto"/>
            </w:tcBorders>
            <w:shd w:val="clear" w:color="auto" w:fill="DBE5F1" w:themeFill="accent1" w:themeFillTint="33"/>
          </w:tcPr>
          <w:p w:rsidR="007654E9" w:rsidRPr="007654E9" w:rsidRDefault="007654E9" w:rsidP="007654E9">
            <w:pPr>
              <w:spacing w:before="240"/>
              <w:rPr>
                <w:rFonts w:ascii="MS Mincho" w:eastAsia="MS Mincho" w:hAnsi="MS Mincho" w:cs="MS Mincho"/>
                <w:lang w:eastAsia="zh-CN"/>
              </w:rPr>
            </w:pPr>
            <w:r w:rsidRPr="007654E9">
              <w:rPr>
                <w:rFonts w:ascii="MS Mincho" w:eastAsia="MS Mincho" w:hAnsi="MS Mincho" w:cs="MS Mincho" w:hint="eastAsia"/>
                <w:lang w:eastAsia="zh-CN"/>
              </w:rPr>
              <w:t>再</w:t>
            </w:r>
            <w:r w:rsidRPr="007654E9">
              <w:rPr>
                <w:rFonts w:ascii="PMingLiU" w:eastAsia="PMingLiU" w:hAnsi="PMingLiU" w:cs="PMingLiU" w:hint="eastAsia"/>
                <w:lang w:eastAsia="zh-CN"/>
              </w:rPr>
              <w:t>见</w:t>
            </w:r>
          </w:p>
        </w:tc>
        <w:tc>
          <w:tcPr>
            <w:tcW w:w="2025" w:type="dxa"/>
          </w:tcPr>
          <w:p w:rsidR="007654E9" w:rsidRPr="007654E9" w:rsidRDefault="007654E9" w:rsidP="0076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proofErr w:type="spellStart"/>
            <w:r w:rsidRPr="007654E9">
              <w:t>Zàijiàn</w:t>
            </w:r>
            <w:proofErr w:type="spellEnd"/>
          </w:p>
        </w:tc>
        <w:tc>
          <w:tcPr>
            <w:tcW w:w="2025" w:type="dxa"/>
            <w:vMerge/>
          </w:tcPr>
          <w:p w:rsidR="007654E9" w:rsidRDefault="007654E9" w:rsidP="007654E9">
            <w:pPr>
              <w:spacing w:before="240"/>
              <w:jc w:val="center"/>
              <w:rPr>
                <w:b/>
                <w:color w:val="000099"/>
                <w:sz w:val="28"/>
                <w:szCs w:val="28"/>
              </w:rPr>
            </w:pPr>
          </w:p>
        </w:tc>
      </w:tr>
      <w:tr w:rsidR="007654E9" w:rsidTr="007654E9">
        <w:tc>
          <w:tcPr>
            <w:tcW w:w="2024" w:type="dxa"/>
            <w:vMerge/>
          </w:tcPr>
          <w:p w:rsidR="007654E9" w:rsidRDefault="007654E9" w:rsidP="00CE6063">
            <w:pPr>
              <w:rPr>
                <w:rFonts w:cs="Arial"/>
                <w:b/>
                <w:sz w:val="24"/>
              </w:rPr>
            </w:pPr>
          </w:p>
        </w:tc>
        <w:tc>
          <w:tcPr>
            <w:tcW w:w="2025" w:type="dxa"/>
            <w:vMerge/>
            <w:tcBorders>
              <w:right w:val="single" w:sz="4" w:space="0" w:color="auto"/>
            </w:tcBorders>
          </w:tcPr>
          <w:p w:rsidR="007654E9" w:rsidRDefault="007654E9" w:rsidP="00CE6063">
            <w:pPr>
              <w:rPr>
                <w:rFonts w:cs="Arial"/>
              </w:rPr>
            </w:pPr>
          </w:p>
        </w:tc>
        <w:tc>
          <w:tcPr>
            <w:tcW w:w="2025" w:type="dxa"/>
            <w:vMerge/>
            <w:tcBorders>
              <w:left w:val="single" w:sz="4" w:space="0" w:color="auto"/>
              <w:bottom w:val="single" w:sz="4" w:space="0" w:color="auto"/>
              <w:right w:val="dotted" w:sz="4" w:space="0" w:color="auto"/>
            </w:tcBorders>
            <w:shd w:val="clear" w:color="auto" w:fill="F2DBDB" w:themeFill="accent2" w:themeFillTint="33"/>
          </w:tcPr>
          <w:p w:rsidR="007654E9" w:rsidRDefault="007654E9" w:rsidP="00CE6063"/>
        </w:tc>
        <w:tc>
          <w:tcPr>
            <w:tcW w:w="2025"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7654E9" w:rsidRPr="00CE6063" w:rsidRDefault="007654E9" w:rsidP="00CE6063">
            <w:pPr>
              <w:rPr>
                <w:rFonts w:cs="Arial"/>
              </w:rPr>
            </w:pPr>
          </w:p>
        </w:tc>
        <w:tc>
          <w:tcPr>
            <w:tcW w:w="2025" w:type="dxa"/>
            <w:tcBorders>
              <w:left w:val="single" w:sz="4" w:space="0" w:color="auto"/>
            </w:tcBorders>
            <w:shd w:val="clear" w:color="auto" w:fill="DBE5F1" w:themeFill="accent1" w:themeFillTint="33"/>
          </w:tcPr>
          <w:p w:rsidR="007654E9" w:rsidRPr="00CE6063" w:rsidRDefault="007654E9" w:rsidP="00CE6063">
            <w:pPr>
              <w:rPr>
                <w:rFonts w:ascii="MS Mincho" w:eastAsia="MS Mincho" w:hAnsi="MS Mincho" w:cs="MS Mincho"/>
                <w:b/>
                <w:lang w:eastAsia="zh-CN"/>
              </w:rPr>
            </w:pPr>
          </w:p>
        </w:tc>
        <w:tc>
          <w:tcPr>
            <w:tcW w:w="2025" w:type="dxa"/>
          </w:tcPr>
          <w:p w:rsidR="007654E9" w:rsidRPr="00CE6063" w:rsidRDefault="007654E9" w:rsidP="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025" w:type="dxa"/>
            <w:vMerge/>
          </w:tcPr>
          <w:p w:rsidR="007654E9" w:rsidRDefault="007654E9" w:rsidP="00CA17AD">
            <w:pPr>
              <w:jc w:val="center"/>
              <w:rPr>
                <w:b/>
                <w:color w:val="000099"/>
                <w:sz w:val="28"/>
                <w:szCs w:val="28"/>
              </w:rPr>
            </w:pPr>
          </w:p>
        </w:tc>
      </w:tr>
    </w:tbl>
    <w:p w:rsidR="00CA17AD" w:rsidRPr="00CA17AD" w:rsidRDefault="00CA17AD" w:rsidP="00CA17AD">
      <w:pPr>
        <w:jc w:val="center"/>
        <w:rPr>
          <w:b/>
          <w:color w:val="000099"/>
          <w:sz w:val="28"/>
          <w:szCs w:val="28"/>
        </w:rPr>
      </w:pPr>
    </w:p>
    <w:sectPr w:rsidR="00CA17AD" w:rsidRPr="00CA17AD" w:rsidSect="00CA17A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AD"/>
    <w:rsid w:val="00001CBB"/>
    <w:rsid w:val="005E2E59"/>
    <w:rsid w:val="006A2F90"/>
    <w:rsid w:val="007275C6"/>
    <w:rsid w:val="007654E9"/>
    <w:rsid w:val="00920EB8"/>
    <w:rsid w:val="0096409C"/>
    <w:rsid w:val="009D3911"/>
    <w:rsid w:val="00A84AD4"/>
    <w:rsid w:val="00C77A40"/>
    <w:rsid w:val="00C973C0"/>
    <w:rsid w:val="00CA17AD"/>
    <w:rsid w:val="00CE6063"/>
    <w:rsid w:val="00D02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7AD"/>
    <w:rPr>
      <w:rFonts w:ascii="Tahoma" w:hAnsi="Tahoma" w:cs="Tahoma"/>
      <w:sz w:val="16"/>
      <w:szCs w:val="16"/>
    </w:rPr>
  </w:style>
  <w:style w:type="table" w:styleId="TableGrid">
    <w:name w:val="Table Grid"/>
    <w:basedOn w:val="TableNormal"/>
    <w:uiPriority w:val="59"/>
    <w:rsid w:val="00CA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E6063"/>
    <w:rPr>
      <w:color w:val="0000FF" w:themeColor="hyperlink"/>
      <w:u w:val="single"/>
    </w:rPr>
  </w:style>
  <w:style w:type="paragraph" w:styleId="HTMLPreformatted">
    <w:name w:val="HTML Preformatted"/>
    <w:basedOn w:val="Normal"/>
    <w:link w:val="HTMLPreformattedChar"/>
    <w:uiPriority w:val="99"/>
    <w:unhideWhenUsed/>
    <w:rsid w:val="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CE6063"/>
    <w:rPr>
      <w:rFonts w:ascii="Courier New" w:eastAsia="Times New Roma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7AD"/>
    <w:rPr>
      <w:rFonts w:ascii="Tahoma" w:hAnsi="Tahoma" w:cs="Tahoma"/>
      <w:sz w:val="16"/>
      <w:szCs w:val="16"/>
    </w:rPr>
  </w:style>
  <w:style w:type="table" w:styleId="TableGrid">
    <w:name w:val="Table Grid"/>
    <w:basedOn w:val="TableNormal"/>
    <w:uiPriority w:val="59"/>
    <w:rsid w:val="00CA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E6063"/>
    <w:rPr>
      <w:color w:val="0000FF" w:themeColor="hyperlink"/>
      <w:u w:val="single"/>
    </w:rPr>
  </w:style>
  <w:style w:type="paragraph" w:styleId="HTMLPreformatted">
    <w:name w:val="HTML Preformatted"/>
    <w:basedOn w:val="Normal"/>
    <w:link w:val="HTMLPreformattedChar"/>
    <w:uiPriority w:val="99"/>
    <w:unhideWhenUsed/>
    <w:rsid w:val="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CE6063"/>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6859">
      <w:bodyDiv w:val="1"/>
      <w:marLeft w:val="0"/>
      <w:marRight w:val="0"/>
      <w:marTop w:val="0"/>
      <w:marBottom w:val="0"/>
      <w:divBdr>
        <w:top w:val="none" w:sz="0" w:space="0" w:color="auto"/>
        <w:left w:val="none" w:sz="0" w:space="0" w:color="auto"/>
        <w:bottom w:val="none" w:sz="0" w:space="0" w:color="auto"/>
        <w:right w:val="none" w:sz="0" w:space="0" w:color="auto"/>
      </w:divBdr>
    </w:div>
    <w:div w:id="76444789">
      <w:bodyDiv w:val="1"/>
      <w:marLeft w:val="0"/>
      <w:marRight w:val="0"/>
      <w:marTop w:val="0"/>
      <w:marBottom w:val="0"/>
      <w:divBdr>
        <w:top w:val="none" w:sz="0" w:space="0" w:color="auto"/>
        <w:left w:val="none" w:sz="0" w:space="0" w:color="auto"/>
        <w:bottom w:val="none" w:sz="0" w:space="0" w:color="auto"/>
        <w:right w:val="none" w:sz="0" w:space="0" w:color="auto"/>
      </w:divBdr>
    </w:div>
    <w:div w:id="175578445">
      <w:bodyDiv w:val="1"/>
      <w:marLeft w:val="0"/>
      <w:marRight w:val="0"/>
      <w:marTop w:val="0"/>
      <w:marBottom w:val="0"/>
      <w:divBdr>
        <w:top w:val="none" w:sz="0" w:space="0" w:color="auto"/>
        <w:left w:val="none" w:sz="0" w:space="0" w:color="auto"/>
        <w:bottom w:val="none" w:sz="0" w:space="0" w:color="auto"/>
        <w:right w:val="none" w:sz="0" w:space="0" w:color="auto"/>
      </w:divBdr>
    </w:div>
    <w:div w:id="266278879">
      <w:bodyDiv w:val="1"/>
      <w:marLeft w:val="0"/>
      <w:marRight w:val="0"/>
      <w:marTop w:val="0"/>
      <w:marBottom w:val="0"/>
      <w:divBdr>
        <w:top w:val="none" w:sz="0" w:space="0" w:color="auto"/>
        <w:left w:val="none" w:sz="0" w:space="0" w:color="auto"/>
        <w:bottom w:val="none" w:sz="0" w:space="0" w:color="auto"/>
        <w:right w:val="none" w:sz="0" w:space="0" w:color="auto"/>
      </w:divBdr>
    </w:div>
    <w:div w:id="311447581">
      <w:bodyDiv w:val="1"/>
      <w:marLeft w:val="0"/>
      <w:marRight w:val="0"/>
      <w:marTop w:val="0"/>
      <w:marBottom w:val="0"/>
      <w:divBdr>
        <w:top w:val="none" w:sz="0" w:space="0" w:color="auto"/>
        <w:left w:val="none" w:sz="0" w:space="0" w:color="auto"/>
        <w:bottom w:val="none" w:sz="0" w:space="0" w:color="auto"/>
        <w:right w:val="none" w:sz="0" w:space="0" w:color="auto"/>
      </w:divBdr>
    </w:div>
    <w:div w:id="445926334">
      <w:bodyDiv w:val="1"/>
      <w:marLeft w:val="0"/>
      <w:marRight w:val="0"/>
      <w:marTop w:val="0"/>
      <w:marBottom w:val="0"/>
      <w:divBdr>
        <w:top w:val="none" w:sz="0" w:space="0" w:color="auto"/>
        <w:left w:val="none" w:sz="0" w:space="0" w:color="auto"/>
        <w:bottom w:val="none" w:sz="0" w:space="0" w:color="auto"/>
        <w:right w:val="none" w:sz="0" w:space="0" w:color="auto"/>
      </w:divBdr>
    </w:div>
    <w:div w:id="456147757">
      <w:bodyDiv w:val="1"/>
      <w:marLeft w:val="0"/>
      <w:marRight w:val="0"/>
      <w:marTop w:val="0"/>
      <w:marBottom w:val="0"/>
      <w:divBdr>
        <w:top w:val="none" w:sz="0" w:space="0" w:color="auto"/>
        <w:left w:val="none" w:sz="0" w:space="0" w:color="auto"/>
        <w:bottom w:val="none" w:sz="0" w:space="0" w:color="auto"/>
        <w:right w:val="none" w:sz="0" w:space="0" w:color="auto"/>
      </w:divBdr>
    </w:div>
    <w:div w:id="523596132">
      <w:bodyDiv w:val="1"/>
      <w:marLeft w:val="0"/>
      <w:marRight w:val="0"/>
      <w:marTop w:val="0"/>
      <w:marBottom w:val="0"/>
      <w:divBdr>
        <w:top w:val="none" w:sz="0" w:space="0" w:color="auto"/>
        <w:left w:val="none" w:sz="0" w:space="0" w:color="auto"/>
        <w:bottom w:val="none" w:sz="0" w:space="0" w:color="auto"/>
        <w:right w:val="none" w:sz="0" w:space="0" w:color="auto"/>
      </w:divBdr>
    </w:div>
    <w:div w:id="625355598">
      <w:bodyDiv w:val="1"/>
      <w:marLeft w:val="0"/>
      <w:marRight w:val="0"/>
      <w:marTop w:val="0"/>
      <w:marBottom w:val="0"/>
      <w:divBdr>
        <w:top w:val="none" w:sz="0" w:space="0" w:color="auto"/>
        <w:left w:val="none" w:sz="0" w:space="0" w:color="auto"/>
        <w:bottom w:val="none" w:sz="0" w:space="0" w:color="auto"/>
        <w:right w:val="none" w:sz="0" w:space="0" w:color="auto"/>
      </w:divBdr>
    </w:div>
    <w:div w:id="656689893">
      <w:bodyDiv w:val="1"/>
      <w:marLeft w:val="0"/>
      <w:marRight w:val="0"/>
      <w:marTop w:val="0"/>
      <w:marBottom w:val="0"/>
      <w:divBdr>
        <w:top w:val="none" w:sz="0" w:space="0" w:color="auto"/>
        <w:left w:val="none" w:sz="0" w:space="0" w:color="auto"/>
        <w:bottom w:val="none" w:sz="0" w:space="0" w:color="auto"/>
        <w:right w:val="none" w:sz="0" w:space="0" w:color="auto"/>
      </w:divBdr>
    </w:div>
    <w:div w:id="683557400">
      <w:bodyDiv w:val="1"/>
      <w:marLeft w:val="0"/>
      <w:marRight w:val="0"/>
      <w:marTop w:val="0"/>
      <w:marBottom w:val="0"/>
      <w:divBdr>
        <w:top w:val="none" w:sz="0" w:space="0" w:color="auto"/>
        <w:left w:val="none" w:sz="0" w:space="0" w:color="auto"/>
        <w:bottom w:val="none" w:sz="0" w:space="0" w:color="auto"/>
        <w:right w:val="none" w:sz="0" w:space="0" w:color="auto"/>
      </w:divBdr>
    </w:div>
    <w:div w:id="691221616">
      <w:bodyDiv w:val="1"/>
      <w:marLeft w:val="0"/>
      <w:marRight w:val="0"/>
      <w:marTop w:val="0"/>
      <w:marBottom w:val="0"/>
      <w:divBdr>
        <w:top w:val="none" w:sz="0" w:space="0" w:color="auto"/>
        <w:left w:val="none" w:sz="0" w:space="0" w:color="auto"/>
        <w:bottom w:val="none" w:sz="0" w:space="0" w:color="auto"/>
        <w:right w:val="none" w:sz="0" w:space="0" w:color="auto"/>
      </w:divBdr>
    </w:div>
    <w:div w:id="759444178">
      <w:bodyDiv w:val="1"/>
      <w:marLeft w:val="0"/>
      <w:marRight w:val="0"/>
      <w:marTop w:val="0"/>
      <w:marBottom w:val="0"/>
      <w:divBdr>
        <w:top w:val="none" w:sz="0" w:space="0" w:color="auto"/>
        <w:left w:val="none" w:sz="0" w:space="0" w:color="auto"/>
        <w:bottom w:val="none" w:sz="0" w:space="0" w:color="auto"/>
        <w:right w:val="none" w:sz="0" w:space="0" w:color="auto"/>
      </w:divBdr>
    </w:div>
    <w:div w:id="777023073">
      <w:bodyDiv w:val="1"/>
      <w:marLeft w:val="0"/>
      <w:marRight w:val="0"/>
      <w:marTop w:val="0"/>
      <w:marBottom w:val="0"/>
      <w:divBdr>
        <w:top w:val="none" w:sz="0" w:space="0" w:color="auto"/>
        <w:left w:val="none" w:sz="0" w:space="0" w:color="auto"/>
        <w:bottom w:val="none" w:sz="0" w:space="0" w:color="auto"/>
        <w:right w:val="none" w:sz="0" w:space="0" w:color="auto"/>
      </w:divBdr>
    </w:div>
    <w:div w:id="824785426">
      <w:bodyDiv w:val="1"/>
      <w:marLeft w:val="0"/>
      <w:marRight w:val="0"/>
      <w:marTop w:val="0"/>
      <w:marBottom w:val="0"/>
      <w:divBdr>
        <w:top w:val="none" w:sz="0" w:space="0" w:color="auto"/>
        <w:left w:val="none" w:sz="0" w:space="0" w:color="auto"/>
        <w:bottom w:val="none" w:sz="0" w:space="0" w:color="auto"/>
        <w:right w:val="none" w:sz="0" w:space="0" w:color="auto"/>
      </w:divBdr>
    </w:div>
    <w:div w:id="839538630">
      <w:bodyDiv w:val="1"/>
      <w:marLeft w:val="0"/>
      <w:marRight w:val="0"/>
      <w:marTop w:val="0"/>
      <w:marBottom w:val="0"/>
      <w:divBdr>
        <w:top w:val="none" w:sz="0" w:space="0" w:color="auto"/>
        <w:left w:val="none" w:sz="0" w:space="0" w:color="auto"/>
        <w:bottom w:val="none" w:sz="0" w:space="0" w:color="auto"/>
        <w:right w:val="none" w:sz="0" w:space="0" w:color="auto"/>
      </w:divBdr>
    </w:div>
    <w:div w:id="859439434">
      <w:bodyDiv w:val="1"/>
      <w:marLeft w:val="0"/>
      <w:marRight w:val="0"/>
      <w:marTop w:val="0"/>
      <w:marBottom w:val="0"/>
      <w:divBdr>
        <w:top w:val="none" w:sz="0" w:space="0" w:color="auto"/>
        <w:left w:val="none" w:sz="0" w:space="0" w:color="auto"/>
        <w:bottom w:val="none" w:sz="0" w:space="0" w:color="auto"/>
        <w:right w:val="none" w:sz="0" w:space="0" w:color="auto"/>
      </w:divBdr>
    </w:div>
    <w:div w:id="992174684">
      <w:bodyDiv w:val="1"/>
      <w:marLeft w:val="0"/>
      <w:marRight w:val="0"/>
      <w:marTop w:val="0"/>
      <w:marBottom w:val="0"/>
      <w:divBdr>
        <w:top w:val="none" w:sz="0" w:space="0" w:color="auto"/>
        <w:left w:val="none" w:sz="0" w:space="0" w:color="auto"/>
        <w:bottom w:val="none" w:sz="0" w:space="0" w:color="auto"/>
        <w:right w:val="none" w:sz="0" w:space="0" w:color="auto"/>
      </w:divBdr>
    </w:div>
    <w:div w:id="1005666207">
      <w:bodyDiv w:val="1"/>
      <w:marLeft w:val="0"/>
      <w:marRight w:val="0"/>
      <w:marTop w:val="0"/>
      <w:marBottom w:val="0"/>
      <w:divBdr>
        <w:top w:val="none" w:sz="0" w:space="0" w:color="auto"/>
        <w:left w:val="none" w:sz="0" w:space="0" w:color="auto"/>
        <w:bottom w:val="none" w:sz="0" w:space="0" w:color="auto"/>
        <w:right w:val="none" w:sz="0" w:space="0" w:color="auto"/>
      </w:divBdr>
    </w:div>
    <w:div w:id="1025639522">
      <w:bodyDiv w:val="1"/>
      <w:marLeft w:val="0"/>
      <w:marRight w:val="0"/>
      <w:marTop w:val="0"/>
      <w:marBottom w:val="0"/>
      <w:divBdr>
        <w:top w:val="none" w:sz="0" w:space="0" w:color="auto"/>
        <w:left w:val="none" w:sz="0" w:space="0" w:color="auto"/>
        <w:bottom w:val="none" w:sz="0" w:space="0" w:color="auto"/>
        <w:right w:val="none" w:sz="0" w:space="0" w:color="auto"/>
      </w:divBdr>
    </w:div>
    <w:div w:id="1043561890">
      <w:bodyDiv w:val="1"/>
      <w:marLeft w:val="0"/>
      <w:marRight w:val="0"/>
      <w:marTop w:val="0"/>
      <w:marBottom w:val="0"/>
      <w:divBdr>
        <w:top w:val="none" w:sz="0" w:space="0" w:color="auto"/>
        <w:left w:val="none" w:sz="0" w:space="0" w:color="auto"/>
        <w:bottom w:val="none" w:sz="0" w:space="0" w:color="auto"/>
        <w:right w:val="none" w:sz="0" w:space="0" w:color="auto"/>
      </w:divBdr>
    </w:div>
    <w:div w:id="1059598412">
      <w:bodyDiv w:val="1"/>
      <w:marLeft w:val="0"/>
      <w:marRight w:val="0"/>
      <w:marTop w:val="0"/>
      <w:marBottom w:val="0"/>
      <w:divBdr>
        <w:top w:val="none" w:sz="0" w:space="0" w:color="auto"/>
        <w:left w:val="none" w:sz="0" w:space="0" w:color="auto"/>
        <w:bottom w:val="none" w:sz="0" w:space="0" w:color="auto"/>
        <w:right w:val="none" w:sz="0" w:space="0" w:color="auto"/>
      </w:divBdr>
    </w:div>
    <w:div w:id="1127698399">
      <w:bodyDiv w:val="1"/>
      <w:marLeft w:val="0"/>
      <w:marRight w:val="0"/>
      <w:marTop w:val="0"/>
      <w:marBottom w:val="0"/>
      <w:divBdr>
        <w:top w:val="none" w:sz="0" w:space="0" w:color="auto"/>
        <w:left w:val="none" w:sz="0" w:space="0" w:color="auto"/>
        <w:bottom w:val="none" w:sz="0" w:space="0" w:color="auto"/>
        <w:right w:val="none" w:sz="0" w:space="0" w:color="auto"/>
      </w:divBdr>
    </w:div>
    <w:div w:id="1129055979">
      <w:bodyDiv w:val="1"/>
      <w:marLeft w:val="0"/>
      <w:marRight w:val="0"/>
      <w:marTop w:val="0"/>
      <w:marBottom w:val="0"/>
      <w:divBdr>
        <w:top w:val="none" w:sz="0" w:space="0" w:color="auto"/>
        <w:left w:val="none" w:sz="0" w:space="0" w:color="auto"/>
        <w:bottom w:val="none" w:sz="0" w:space="0" w:color="auto"/>
        <w:right w:val="none" w:sz="0" w:space="0" w:color="auto"/>
      </w:divBdr>
    </w:div>
    <w:div w:id="1264730567">
      <w:bodyDiv w:val="1"/>
      <w:marLeft w:val="0"/>
      <w:marRight w:val="0"/>
      <w:marTop w:val="0"/>
      <w:marBottom w:val="0"/>
      <w:divBdr>
        <w:top w:val="none" w:sz="0" w:space="0" w:color="auto"/>
        <w:left w:val="none" w:sz="0" w:space="0" w:color="auto"/>
        <w:bottom w:val="none" w:sz="0" w:space="0" w:color="auto"/>
        <w:right w:val="none" w:sz="0" w:space="0" w:color="auto"/>
      </w:divBdr>
    </w:div>
    <w:div w:id="1326469502">
      <w:bodyDiv w:val="1"/>
      <w:marLeft w:val="0"/>
      <w:marRight w:val="0"/>
      <w:marTop w:val="0"/>
      <w:marBottom w:val="0"/>
      <w:divBdr>
        <w:top w:val="none" w:sz="0" w:space="0" w:color="auto"/>
        <w:left w:val="none" w:sz="0" w:space="0" w:color="auto"/>
        <w:bottom w:val="none" w:sz="0" w:space="0" w:color="auto"/>
        <w:right w:val="none" w:sz="0" w:space="0" w:color="auto"/>
      </w:divBdr>
    </w:div>
    <w:div w:id="1390036734">
      <w:bodyDiv w:val="1"/>
      <w:marLeft w:val="0"/>
      <w:marRight w:val="0"/>
      <w:marTop w:val="0"/>
      <w:marBottom w:val="0"/>
      <w:divBdr>
        <w:top w:val="none" w:sz="0" w:space="0" w:color="auto"/>
        <w:left w:val="none" w:sz="0" w:space="0" w:color="auto"/>
        <w:bottom w:val="none" w:sz="0" w:space="0" w:color="auto"/>
        <w:right w:val="none" w:sz="0" w:space="0" w:color="auto"/>
      </w:divBdr>
    </w:div>
    <w:div w:id="1509514334">
      <w:bodyDiv w:val="1"/>
      <w:marLeft w:val="0"/>
      <w:marRight w:val="0"/>
      <w:marTop w:val="0"/>
      <w:marBottom w:val="0"/>
      <w:divBdr>
        <w:top w:val="none" w:sz="0" w:space="0" w:color="auto"/>
        <w:left w:val="none" w:sz="0" w:space="0" w:color="auto"/>
        <w:bottom w:val="none" w:sz="0" w:space="0" w:color="auto"/>
        <w:right w:val="none" w:sz="0" w:space="0" w:color="auto"/>
      </w:divBdr>
    </w:div>
    <w:div w:id="1585409933">
      <w:bodyDiv w:val="1"/>
      <w:marLeft w:val="0"/>
      <w:marRight w:val="0"/>
      <w:marTop w:val="0"/>
      <w:marBottom w:val="0"/>
      <w:divBdr>
        <w:top w:val="none" w:sz="0" w:space="0" w:color="auto"/>
        <w:left w:val="none" w:sz="0" w:space="0" w:color="auto"/>
        <w:bottom w:val="none" w:sz="0" w:space="0" w:color="auto"/>
        <w:right w:val="none" w:sz="0" w:space="0" w:color="auto"/>
      </w:divBdr>
    </w:div>
    <w:div w:id="1624267613">
      <w:bodyDiv w:val="1"/>
      <w:marLeft w:val="0"/>
      <w:marRight w:val="0"/>
      <w:marTop w:val="0"/>
      <w:marBottom w:val="0"/>
      <w:divBdr>
        <w:top w:val="none" w:sz="0" w:space="0" w:color="auto"/>
        <w:left w:val="none" w:sz="0" w:space="0" w:color="auto"/>
        <w:bottom w:val="none" w:sz="0" w:space="0" w:color="auto"/>
        <w:right w:val="none" w:sz="0" w:space="0" w:color="auto"/>
      </w:divBdr>
    </w:div>
    <w:div w:id="1734352517">
      <w:bodyDiv w:val="1"/>
      <w:marLeft w:val="0"/>
      <w:marRight w:val="0"/>
      <w:marTop w:val="0"/>
      <w:marBottom w:val="0"/>
      <w:divBdr>
        <w:top w:val="none" w:sz="0" w:space="0" w:color="auto"/>
        <w:left w:val="none" w:sz="0" w:space="0" w:color="auto"/>
        <w:bottom w:val="none" w:sz="0" w:space="0" w:color="auto"/>
        <w:right w:val="none" w:sz="0" w:space="0" w:color="auto"/>
      </w:divBdr>
    </w:div>
    <w:div w:id="1775126886">
      <w:bodyDiv w:val="1"/>
      <w:marLeft w:val="0"/>
      <w:marRight w:val="0"/>
      <w:marTop w:val="0"/>
      <w:marBottom w:val="0"/>
      <w:divBdr>
        <w:top w:val="none" w:sz="0" w:space="0" w:color="auto"/>
        <w:left w:val="none" w:sz="0" w:space="0" w:color="auto"/>
        <w:bottom w:val="none" w:sz="0" w:space="0" w:color="auto"/>
        <w:right w:val="none" w:sz="0" w:space="0" w:color="auto"/>
      </w:divBdr>
    </w:div>
    <w:div w:id="1790660283">
      <w:bodyDiv w:val="1"/>
      <w:marLeft w:val="0"/>
      <w:marRight w:val="0"/>
      <w:marTop w:val="0"/>
      <w:marBottom w:val="0"/>
      <w:divBdr>
        <w:top w:val="none" w:sz="0" w:space="0" w:color="auto"/>
        <w:left w:val="none" w:sz="0" w:space="0" w:color="auto"/>
        <w:bottom w:val="none" w:sz="0" w:space="0" w:color="auto"/>
        <w:right w:val="none" w:sz="0" w:space="0" w:color="auto"/>
      </w:divBdr>
    </w:div>
    <w:div w:id="1828547337">
      <w:bodyDiv w:val="1"/>
      <w:marLeft w:val="0"/>
      <w:marRight w:val="0"/>
      <w:marTop w:val="0"/>
      <w:marBottom w:val="0"/>
      <w:divBdr>
        <w:top w:val="none" w:sz="0" w:space="0" w:color="auto"/>
        <w:left w:val="none" w:sz="0" w:space="0" w:color="auto"/>
        <w:bottom w:val="none" w:sz="0" w:space="0" w:color="auto"/>
        <w:right w:val="none" w:sz="0" w:space="0" w:color="auto"/>
      </w:divBdr>
    </w:div>
    <w:div w:id="1862816233">
      <w:bodyDiv w:val="1"/>
      <w:marLeft w:val="0"/>
      <w:marRight w:val="0"/>
      <w:marTop w:val="0"/>
      <w:marBottom w:val="0"/>
      <w:divBdr>
        <w:top w:val="none" w:sz="0" w:space="0" w:color="auto"/>
        <w:left w:val="none" w:sz="0" w:space="0" w:color="auto"/>
        <w:bottom w:val="none" w:sz="0" w:space="0" w:color="auto"/>
        <w:right w:val="none" w:sz="0" w:space="0" w:color="auto"/>
      </w:divBdr>
    </w:div>
    <w:div w:id="1899049562">
      <w:bodyDiv w:val="1"/>
      <w:marLeft w:val="0"/>
      <w:marRight w:val="0"/>
      <w:marTop w:val="0"/>
      <w:marBottom w:val="0"/>
      <w:divBdr>
        <w:top w:val="none" w:sz="0" w:space="0" w:color="auto"/>
        <w:left w:val="none" w:sz="0" w:space="0" w:color="auto"/>
        <w:bottom w:val="none" w:sz="0" w:space="0" w:color="auto"/>
        <w:right w:val="none" w:sz="0" w:space="0" w:color="auto"/>
      </w:divBdr>
    </w:div>
    <w:div w:id="2029090819">
      <w:bodyDiv w:val="1"/>
      <w:marLeft w:val="0"/>
      <w:marRight w:val="0"/>
      <w:marTop w:val="0"/>
      <w:marBottom w:val="0"/>
      <w:divBdr>
        <w:top w:val="none" w:sz="0" w:space="0" w:color="auto"/>
        <w:left w:val="none" w:sz="0" w:space="0" w:color="auto"/>
        <w:bottom w:val="none" w:sz="0" w:space="0" w:color="auto"/>
        <w:right w:val="none" w:sz="0" w:space="0" w:color="auto"/>
      </w:divBdr>
    </w:div>
    <w:div w:id="2042171280">
      <w:bodyDiv w:val="1"/>
      <w:marLeft w:val="0"/>
      <w:marRight w:val="0"/>
      <w:marTop w:val="0"/>
      <w:marBottom w:val="0"/>
      <w:divBdr>
        <w:top w:val="none" w:sz="0" w:space="0" w:color="auto"/>
        <w:left w:val="none" w:sz="0" w:space="0" w:color="auto"/>
        <w:bottom w:val="none" w:sz="0" w:space="0" w:color="auto"/>
        <w:right w:val="none" w:sz="0" w:space="0" w:color="auto"/>
      </w:divBdr>
    </w:div>
    <w:div w:id="2050951340">
      <w:bodyDiv w:val="1"/>
      <w:marLeft w:val="0"/>
      <w:marRight w:val="0"/>
      <w:marTop w:val="0"/>
      <w:marBottom w:val="0"/>
      <w:divBdr>
        <w:top w:val="none" w:sz="0" w:space="0" w:color="auto"/>
        <w:left w:val="none" w:sz="0" w:space="0" w:color="auto"/>
        <w:bottom w:val="none" w:sz="0" w:space="0" w:color="auto"/>
        <w:right w:val="none" w:sz="0" w:space="0" w:color="auto"/>
      </w:divBdr>
    </w:div>
    <w:div w:id="21135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dbg.net/chindict/chindict.php?wdqb=%E4%BD%A0%E5%A5%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dc:creator>
  <cp:lastModifiedBy>Hass</cp:lastModifiedBy>
  <cp:revision>2</cp:revision>
  <dcterms:created xsi:type="dcterms:W3CDTF">2017-02-24T11:22:00Z</dcterms:created>
  <dcterms:modified xsi:type="dcterms:W3CDTF">2017-02-24T11:22:00Z</dcterms:modified>
</cp:coreProperties>
</file>